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CEBC" w14:textId="572E1B7D" w:rsidR="00481D5C" w:rsidRPr="00EB2BB6" w:rsidRDefault="00481D5C" w:rsidP="00481D5C">
      <w:pPr>
        <w:pBdr>
          <w:top w:val="single" w:sz="4" w:space="1" w:color="000000"/>
        </w:pBdr>
        <w:spacing w:after="0" w:line="240" w:lineRule="auto"/>
        <w:textAlignment w:val="baseline"/>
        <w:rPr>
          <w:rFonts w:eastAsia="Times New Roman" w:cstheme="minorHAnsi"/>
          <w:b/>
          <w:bCs/>
          <w:kern w:val="0"/>
          <w:lang w:val="en-US" w:eastAsia="it-IT"/>
          <w14:ligatures w14:val="none"/>
        </w:rPr>
      </w:pPr>
    </w:p>
    <w:p w14:paraId="1A46F384" w14:textId="701A8A9B" w:rsidR="00481D5C" w:rsidRPr="00EB2BB6" w:rsidRDefault="00481D5C" w:rsidP="00481D5C">
      <w:pPr>
        <w:spacing w:after="0" w:line="240" w:lineRule="auto"/>
        <w:jc w:val="center"/>
        <w:textAlignment w:val="baseline"/>
        <w:rPr>
          <w:rFonts w:eastAsia="Times New Roman" w:cstheme="minorHAnsi"/>
          <w:b/>
          <w:bCs/>
          <w:color w:val="0070C0"/>
          <w:kern w:val="0"/>
          <w:lang w:val="en-US" w:eastAsia="it-IT"/>
          <w14:ligatures w14:val="none"/>
        </w:rPr>
      </w:pPr>
      <w:r w:rsidRPr="00EB2BB6">
        <w:rPr>
          <w:rFonts w:eastAsia="Times New Roman" w:cstheme="minorHAnsi"/>
          <w:b/>
          <w:bCs/>
          <w:color w:val="0070C0"/>
          <w:kern w:val="0"/>
          <w:lang w:val="en-US" w:eastAsia="it-IT"/>
          <w14:ligatures w14:val="none"/>
        </w:rPr>
        <w:t>BIOGRAPHICAL SKETCH</w:t>
      </w:r>
    </w:p>
    <w:p w14:paraId="2EF8D41D" w14:textId="5989EC27" w:rsidR="00481D5C" w:rsidRPr="00EB2BB6" w:rsidRDefault="00481D5C" w:rsidP="00481D5C">
      <w:pPr>
        <w:pBdr>
          <w:bottom w:val="single" w:sz="4" w:space="6" w:color="000000"/>
        </w:pBdr>
        <w:spacing w:after="0" w:line="240" w:lineRule="auto"/>
        <w:jc w:val="center"/>
        <w:textAlignment w:val="baseline"/>
        <w:rPr>
          <w:rFonts w:eastAsia="Times New Roman" w:cstheme="minorHAnsi"/>
          <w:color w:val="FF0000"/>
          <w:kern w:val="0"/>
          <w:u w:val="single"/>
          <w:lang w:val="en-US" w:eastAsia="it-IT"/>
          <w14:ligatures w14:val="none"/>
        </w:rPr>
      </w:pPr>
      <w:r w:rsidRPr="00EB2BB6">
        <w:rPr>
          <w:rFonts w:eastAsia="Times New Roman" w:cstheme="minorHAnsi"/>
          <w:b/>
          <w:bCs/>
          <w:color w:val="FF0000"/>
          <w:kern w:val="0"/>
          <w:u w:val="single"/>
          <w:lang w:val="en-US" w:eastAsia="it-IT"/>
          <w14:ligatures w14:val="none"/>
        </w:rPr>
        <w:t>DO NOT EXCEED ONE PAGE.</w:t>
      </w:r>
    </w:p>
    <w:p w14:paraId="1AEE291D" w14:textId="431DCE2B" w:rsidR="00481D5C" w:rsidRPr="00EB2BB6" w:rsidRDefault="00481D5C" w:rsidP="00481D5C">
      <w:pPr>
        <w:spacing w:after="0" w:line="240" w:lineRule="auto"/>
        <w:jc w:val="both"/>
        <w:textAlignment w:val="baseline"/>
        <w:rPr>
          <w:rFonts w:eastAsia="Times New Roman" w:cstheme="minorHAnsi"/>
          <w:kern w:val="0"/>
          <w:lang w:val="en-US" w:eastAsia="it-IT"/>
          <w14:ligatures w14:val="none"/>
        </w:rPr>
      </w:pPr>
      <w:r w:rsidRPr="00EB2BB6">
        <w:rPr>
          <w:rFonts w:eastAsia="Times New Roman" w:cstheme="minorHAnsi"/>
          <w:b/>
          <w:bCs/>
          <w:kern w:val="0"/>
          <w:lang w:val="en-US" w:eastAsia="it-IT"/>
          <w14:ligatures w14:val="none"/>
        </w:rPr>
        <w:t>NAME</w:t>
      </w:r>
      <w:r w:rsidRPr="00EB2BB6">
        <w:rPr>
          <w:rFonts w:eastAsia="Times New Roman" w:cstheme="minorHAnsi"/>
          <w:kern w:val="0"/>
          <w:lang w:val="en-US" w:eastAsia="it-IT"/>
          <w14:ligatures w14:val="none"/>
        </w:rPr>
        <w:t>:</w:t>
      </w:r>
    </w:p>
    <w:p w14:paraId="3DAC0970" w14:textId="71F4193F" w:rsidR="00481D5C" w:rsidRPr="00EB2BB6" w:rsidRDefault="00481D5C" w:rsidP="00481D5C">
      <w:pPr>
        <w:pBdr>
          <w:top w:val="single" w:sz="4" w:space="0" w:color="000000"/>
        </w:pBdr>
        <w:spacing w:after="0" w:line="240" w:lineRule="auto"/>
        <w:jc w:val="both"/>
        <w:textAlignment w:val="baseline"/>
        <w:rPr>
          <w:rFonts w:eastAsia="Times New Roman" w:cstheme="minorHAnsi"/>
          <w:kern w:val="0"/>
          <w:lang w:val="en-US" w:eastAsia="it-IT"/>
          <w14:ligatures w14:val="none"/>
        </w:rPr>
      </w:pPr>
      <w:r w:rsidRPr="00EB2BB6">
        <w:rPr>
          <w:rFonts w:eastAsia="Times New Roman" w:cstheme="minorHAnsi"/>
          <w:b/>
          <w:bCs/>
          <w:kern w:val="0"/>
          <w:lang w:val="en-US" w:eastAsia="it-IT"/>
          <w14:ligatures w14:val="none"/>
        </w:rPr>
        <w:t>POSITION TITLE</w:t>
      </w:r>
      <w:r w:rsidRPr="00EB2BB6">
        <w:rPr>
          <w:rFonts w:eastAsia="Times New Roman" w:cstheme="minorHAnsi"/>
          <w:kern w:val="0"/>
          <w:lang w:val="en-US" w:eastAsia="it-IT"/>
          <w14:ligatures w14:val="none"/>
        </w:rPr>
        <w:t>:</w:t>
      </w:r>
    </w:p>
    <w:p w14:paraId="0BF2E79B" w14:textId="20A66D2C" w:rsidR="00481D5C" w:rsidRPr="00EB2BB6" w:rsidRDefault="00481D5C" w:rsidP="00481D5C">
      <w:pPr>
        <w:pBdr>
          <w:top w:val="single" w:sz="4" w:space="0" w:color="000000"/>
        </w:pBdr>
        <w:spacing w:after="0" w:line="240" w:lineRule="auto"/>
        <w:jc w:val="both"/>
        <w:textAlignment w:val="baseline"/>
        <w:rPr>
          <w:rFonts w:eastAsia="Times New Roman" w:cstheme="minorHAnsi"/>
          <w:kern w:val="0"/>
          <w:lang w:val="en-US" w:eastAsia="it-IT"/>
          <w14:ligatures w14:val="none"/>
        </w:rPr>
      </w:pPr>
      <w:r w:rsidRPr="00EB2BB6">
        <w:rPr>
          <w:rFonts w:eastAsia="Times New Roman" w:cstheme="minorHAnsi"/>
          <w:b/>
          <w:bCs/>
          <w:kern w:val="0"/>
          <w:lang w:val="en-US" w:eastAsia="it-IT"/>
          <w14:ligatures w14:val="none"/>
        </w:rPr>
        <w:t>EDUCATION/TRAINING</w:t>
      </w:r>
      <w:r w:rsidRPr="00EB2BB6">
        <w:rPr>
          <w:rFonts w:eastAsia="Times New Roman" w:cstheme="minorHAnsi"/>
          <w:kern w:val="0"/>
          <w:lang w:val="en-US" w:eastAsia="it-IT"/>
          <w14:ligatures w14:val="none"/>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ducation and Training Table"/>
      </w:tblPr>
      <w:tblGrid>
        <w:gridCol w:w="4535"/>
        <w:gridCol w:w="1365"/>
        <w:gridCol w:w="1491"/>
        <w:gridCol w:w="2247"/>
      </w:tblGrid>
      <w:tr w:rsidR="00481D5C" w:rsidRPr="00EB2BB6" w14:paraId="5ADE6839" w14:textId="77777777" w:rsidTr="00481D5C">
        <w:trPr>
          <w:trHeight w:val="300"/>
        </w:trPr>
        <w:tc>
          <w:tcPr>
            <w:tcW w:w="5220" w:type="dxa"/>
            <w:tcBorders>
              <w:top w:val="single" w:sz="6" w:space="0" w:color="auto"/>
              <w:left w:val="nil"/>
              <w:bottom w:val="single" w:sz="6" w:space="0" w:color="auto"/>
              <w:right w:val="single" w:sz="6" w:space="0" w:color="auto"/>
            </w:tcBorders>
            <w:shd w:val="clear" w:color="auto" w:fill="auto"/>
            <w:vAlign w:val="center"/>
            <w:hideMark/>
          </w:tcPr>
          <w:p w14:paraId="00ABD797" w14:textId="05A4DC5C" w:rsidR="00481D5C" w:rsidRPr="00EB2BB6" w:rsidRDefault="00481D5C" w:rsidP="00481D5C">
            <w:pPr>
              <w:spacing w:after="0" w:line="240" w:lineRule="auto"/>
              <w:jc w:val="center"/>
              <w:textAlignment w:val="baseline"/>
              <w:rPr>
                <w:rFonts w:eastAsia="Times New Roman" w:cstheme="minorHAnsi"/>
                <w:b/>
                <w:bCs/>
                <w:kern w:val="0"/>
                <w:lang w:eastAsia="it-IT"/>
                <w14:ligatures w14:val="none"/>
              </w:rPr>
            </w:pPr>
            <w:r w:rsidRPr="00EB2BB6">
              <w:rPr>
                <w:rFonts w:eastAsia="Times New Roman" w:cstheme="minorHAnsi"/>
                <w:b/>
                <w:bCs/>
                <w:kern w:val="0"/>
                <w:lang w:val="en-US" w:eastAsia="it-IT"/>
                <w14:ligatures w14:val="none"/>
              </w:rPr>
              <w:t>INSTITUTION AND LOCATION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A6AC2" w14:textId="2A6AA298" w:rsidR="00481D5C" w:rsidRPr="00EB2BB6" w:rsidRDefault="00481D5C" w:rsidP="00481D5C">
            <w:pPr>
              <w:spacing w:after="0" w:line="240" w:lineRule="auto"/>
              <w:jc w:val="center"/>
              <w:textAlignment w:val="baseline"/>
              <w:rPr>
                <w:rFonts w:eastAsia="Times New Roman" w:cstheme="minorHAnsi"/>
                <w:b/>
                <w:bCs/>
                <w:kern w:val="0"/>
                <w:lang w:eastAsia="it-IT"/>
                <w14:ligatures w14:val="none"/>
              </w:rPr>
            </w:pPr>
            <w:r w:rsidRPr="00EB2BB6">
              <w:rPr>
                <w:rFonts w:eastAsia="Times New Roman" w:cstheme="minorHAnsi"/>
                <w:b/>
                <w:bCs/>
                <w:kern w:val="0"/>
                <w:lang w:val="en-US" w:eastAsia="it-IT"/>
                <w14:ligatures w14:val="none"/>
              </w:rPr>
              <w:t>DEGREE</w:t>
            </w:r>
          </w:p>
          <w:p w14:paraId="025E8972" w14:textId="04AA1B0E" w:rsidR="00481D5C" w:rsidRPr="0087082B" w:rsidRDefault="00481D5C" w:rsidP="00481D5C">
            <w:pPr>
              <w:spacing w:after="0" w:line="240" w:lineRule="auto"/>
              <w:jc w:val="center"/>
              <w:textAlignment w:val="baseline"/>
              <w:rPr>
                <w:rFonts w:eastAsia="Times New Roman" w:cstheme="minorHAnsi"/>
                <w:kern w:val="0"/>
                <w:lang w:eastAsia="it-IT"/>
                <w14:ligatures w14:val="none"/>
              </w:rPr>
            </w:pPr>
            <w:r w:rsidRPr="0087082B">
              <w:rPr>
                <w:rFonts w:eastAsia="Times New Roman" w:cstheme="minorHAnsi"/>
                <w:i/>
                <w:iCs/>
                <w:kern w:val="0"/>
                <w:lang w:val="en-US" w:eastAsia="it-IT"/>
                <w14:ligatures w14:val="none"/>
              </w:rPr>
              <w:t>(if applicable)</w:t>
            </w:r>
          </w:p>
          <w:p w14:paraId="7FCB87BE" w14:textId="7B431AA0" w:rsidR="00481D5C" w:rsidRPr="00EB2BB6" w:rsidRDefault="00481D5C" w:rsidP="00481D5C">
            <w:pPr>
              <w:spacing w:after="0" w:line="240" w:lineRule="auto"/>
              <w:jc w:val="center"/>
              <w:textAlignment w:val="baseline"/>
              <w:rPr>
                <w:rFonts w:eastAsia="Times New Roman" w:cstheme="minorHAnsi"/>
                <w:b/>
                <w:bCs/>
                <w:kern w:val="0"/>
                <w:lang w:eastAsia="it-IT"/>
                <w14:ligatures w14:val="none"/>
              </w:rPr>
            </w:pP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3801C" w14:textId="4BC5F739" w:rsidR="00481D5C" w:rsidRPr="00EB2BB6" w:rsidRDefault="00481D5C" w:rsidP="00481D5C">
            <w:pPr>
              <w:spacing w:after="0" w:line="240" w:lineRule="auto"/>
              <w:jc w:val="center"/>
              <w:textAlignment w:val="baseline"/>
              <w:rPr>
                <w:rFonts w:eastAsia="Times New Roman" w:cstheme="minorHAnsi"/>
                <w:b/>
                <w:bCs/>
                <w:kern w:val="0"/>
                <w:lang w:eastAsia="it-IT"/>
                <w14:ligatures w14:val="none"/>
              </w:rPr>
            </w:pPr>
            <w:r w:rsidRPr="00EB2BB6">
              <w:rPr>
                <w:rFonts w:eastAsia="Times New Roman" w:cstheme="minorHAnsi"/>
                <w:b/>
                <w:bCs/>
                <w:kern w:val="0"/>
                <w:lang w:val="en-US" w:eastAsia="it-IT"/>
                <w14:ligatures w14:val="none"/>
              </w:rPr>
              <w:t>Completion Date</w:t>
            </w:r>
          </w:p>
          <w:p w14:paraId="72F674EE" w14:textId="08933D92" w:rsidR="00481D5C" w:rsidRPr="0087082B" w:rsidRDefault="00481D5C" w:rsidP="00481D5C">
            <w:pPr>
              <w:spacing w:after="0" w:line="240" w:lineRule="auto"/>
              <w:jc w:val="center"/>
              <w:textAlignment w:val="baseline"/>
              <w:rPr>
                <w:rFonts w:eastAsia="Times New Roman" w:cstheme="minorHAnsi"/>
                <w:kern w:val="0"/>
                <w:lang w:eastAsia="it-IT"/>
                <w14:ligatures w14:val="none"/>
              </w:rPr>
            </w:pPr>
            <w:r w:rsidRPr="0087082B">
              <w:rPr>
                <w:rFonts w:eastAsia="Times New Roman" w:cstheme="minorHAnsi"/>
                <w:kern w:val="0"/>
                <w:lang w:val="en-US" w:eastAsia="it-IT"/>
                <w14:ligatures w14:val="none"/>
              </w:rPr>
              <w:t>MM/YYYY</w:t>
            </w:r>
          </w:p>
          <w:p w14:paraId="73F0C897" w14:textId="13ADC78F" w:rsidR="00481D5C" w:rsidRPr="00EB2BB6" w:rsidRDefault="00481D5C" w:rsidP="00481D5C">
            <w:pPr>
              <w:spacing w:after="0" w:line="240" w:lineRule="auto"/>
              <w:jc w:val="center"/>
              <w:textAlignment w:val="baseline"/>
              <w:rPr>
                <w:rFonts w:eastAsia="Times New Roman" w:cstheme="minorHAnsi"/>
                <w:b/>
                <w:bCs/>
                <w:kern w:val="0"/>
                <w:lang w:eastAsia="it-IT"/>
                <w14:ligatures w14:val="none"/>
              </w:rPr>
            </w:pPr>
          </w:p>
        </w:tc>
        <w:tc>
          <w:tcPr>
            <w:tcW w:w="2580" w:type="dxa"/>
            <w:tcBorders>
              <w:top w:val="single" w:sz="6" w:space="0" w:color="auto"/>
              <w:left w:val="single" w:sz="6" w:space="0" w:color="auto"/>
              <w:bottom w:val="single" w:sz="6" w:space="0" w:color="auto"/>
              <w:right w:val="nil"/>
            </w:tcBorders>
            <w:shd w:val="clear" w:color="auto" w:fill="auto"/>
            <w:vAlign w:val="center"/>
            <w:hideMark/>
          </w:tcPr>
          <w:p w14:paraId="774C4C0D" w14:textId="43AFD688" w:rsidR="00481D5C" w:rsidRPr="00EB2BB6" w:rsidRDefault="00481D5C" w:rsidP="00481D5C">
            <w:pPr>
              <w:spacing w:after="0" w:line="240" w:lineRule="auto"/>
              <w:jc w:val="center"/>
              <w:textAlignment w:val="baseline"/>
              <w:rPr>
                <w:rFonts w:eastAsia="Times New Roman" w:cstheme="minorHAnsi"/>
                <w:b/>
                <w:bCs/>
                <w:kern w:val="0"/>
                <w:lang w:eastAsia="it-IT"/>
                <w14:ligatures w14:val="none"/>
              </w:rPr>
            </w:pPr>
            <w:r w:rsidRPr="00EB2BB6">
              <w:rPr>
                <w:rFonts w:eastAsia="Times New Roman" w:cstheme="minorHAnsi"/>
                <w:b/>
                <w:bCs/>
                <w:kern w:val="0"/>
                <w:lang w:val="en-US" w:eastAsia="it-IT"/>
                <w14:ligatures w14:val="none"/>
              </w:rPr>
              <w:t>FIELD OF STUDY</w:t>
            </w:r>
          </w:p>
          <w:p w14:paraId="450E9106" w14:textId="631CDEE8" w:rsidR="00481D5C" w:rsidRPr="00EB2BB6" w:rsidRDefault="00481D5C" w:rsidP="00481D5C">
            <w:pPr>
              <w:spacing w:after="0" w:line="240" w:lineRule="auto"/>
              <w:jc w:val="center"/>
              <w:textAlignment w:val="baseline"/>
              <w:rPr>
                <w:rFonts w:eastAsia="Times New Roman" w:cstheme="minorHAnsi"/>
                <w:b/>
                <w:bCs/>
                <w:kern w:val="0"/>
                <w:lang w:eastAsia="it-IT"/>
                <w14:ligatures w14:val="none"/>
              </w:rPr>
            </w:pPr>
          </w:p>
        </w:tc>
      </w:tr>
      <w:tr w:rsidR="00481D5C" w:rsidRPr="00EB2BB6" w14:paraId="1A2BD4A0" w14:textId="77777777" w:rsidTr="00481D5C">
        <w:trPr>
          <w:trHeight w:val="300"/>
        </w:trPr>
        <w:tc>
          <w:tcPr>
            <w:tcW w:w="5220" w:type="dxa"/>
            <w:tcBorders>
              <w:top w:val="single" w:sz="6" w:space="0" w:color="auto"/>
              <w:left w:val="nil"/>
              <w:bottom w:val="nil"/>
              <w:right w:val="single" w:sz="6" w:space="0" w:color="auto"/>
            </w:tcBorders>
            <w:shd w:val="clear" w:color="auto" w:fill="auto"/>
            <w:hideMark/>
          </w:tcPr>
          <w:p w14:paraId="215132C4" w14:textId="65A05DAB"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440" w:type="dxa"/>
            <w:tcBorders>
              <w:top w:val="single" w:sz="6" w:space="0" w:color="auto"/>
              <w:left w:val="single" w:sz="6" w:space="0" w:color="auto"/>
              <w:bottom w:val="nil"/>
              <w:right w:val="single" w:sz="6" w:space="0" w:color="auto"/>
            </w:tcBorders>
            <w:shd w:val="clear" w:color="auto" w:fill="auto"/>
            <w:hideMark/>
          </w:tcPr>
          <w:p w14:paraId="43155DCC" w14:textId="54365ED5"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575" w:type="dxa"/>
            <w:tcBorders>
              <w:top w:val="single" w:sz="6" w:space="0" w:color="auto"/>
              <w:left w:val="single" w:sz="6" w:space="0" w:color="auto"/>
              <w:bottom w:val="nil"/>
              <w:right w:val="single" w:sz="6" w:space="0" w:color="auto"/>
            </w:tcBorders>
            <w:shd w:val="clear" w:color="auto" w:fill="auto"/>
            <w:hideMark/>
          </w:tcPr>
          <w:p w14:paraId="25BC37B9" w14:textId="44E0F8EE"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2580" w:type="dxa"/>
            <w:tcBorders>
              <w:top w:val="single" w:sz="6" w:space="0" w:color="auto"/>
              <w:left w:val="single" w:sz="6" w:space="0" w:color="auto"/>
              <w:bottom w:val="nil"/>
              <w:right w:val="nil"/>
            </w:tcBorders>
            <w:shd w:val="clear" w:color="auto" w:fill="auto"/>
            <w:hideMark/>
          </w:tcPr>
          <w:p w14:paraId="40B27B2A" w14:textId="05BA9D5A"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r>
      <w:tr w:rsidR="00481D5C" w:rsidRPr="00EB2BB6" w14:paraId="447E605D" w14:textId="77777777" w:rsidTr="00481D5C">
        <w:trPr>
          <w:trHeight w:val="300"/>
        </w:trPr>
        <w:tc>
          <w:tcPr>
            <w:tcW w:w="5220" w:type="dxa"/>
            <w:tcBorders>
              <w:top w:val="nil"/>
              <w:left w:val="nil"/>
              <w:bottom w:val="nil"/>
              <w:right w:val="single" w:sz="6" w:space="0" w:color="auto"/>
            </w:tcBorders>
            <w:shd w:val="clear" w:color="auto" w:fill="auto"/>
            <w:hideMark/>
          </w:tcPr>
          <w:p w14:paraId="1E88B3DA" w14:textId="31138303"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440" w:type="dxa"/>
            <w:tcBorders>
              <w:top w:val="nil"/>
              <w:left w:val="single" w:sz="6" w:space="0" w:color="auto"/>
              <w:bottom w:val="nil"/>
              <w:right w:val="single" w:sz="6" w:space="0" w:color="auto"/>
            </w:tcBorders>
            <w:shd w:val="clear" w:color="auto" w:fill="auto"/>
            <w:hideMark/>
          </w:tcPr>
          <w:p w14:paraId="7D686EBC" w14:textId="5495E0DB"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575" w:type="dxa"/>
            <w:tcBorders>
              <w:top w:val="nil"/>
              <w:left w:val="single" w:sz="6" w:space="0" w:color="auto"/>
              <w:bottom w:val="nil"/>
              <w:right w:val="single" w:sz="6" w:space="0" w:color="auto"/>
            </w:tcBorders>
            <w:shd w:val="clear" w:color="auto" w:fill="auto"/>
            <w:hideMark/>
          </w:tcPr>
          <w:p w14:paraId="2A6D1982" w14:textId="14E01870"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2580" w:type="dxa"/>
            <w:tcBorders>
              <w:top w:val="nil"/>
              <w:left w:val="single" w:sz="6" w:space="0" w:color="auto"/>
              <w:bottom w:val="nil"/>
              <w:right w:val="nil"/>
            </w:tcBorders>
            <w:shd w:val="clear" w:color="auto" w:fill="auto"/>
            <w:hideMark/>
          </w:tcPr>
          <w:p w14:paraId="367869C4" w14:textId="74164339"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r>
      <w:tr w:rsidR="00481D5C" w:rsidRPr="00EB2BB6" w14:paraId="0E45334B" w14:textId="77777777" w:rsidTr="00481D5C">
        <w:trPr>
          <w:trHeight w:val="300"/>
        </w:trPr>
        <w:tc>
          <w:tcPr>
            <w:tcW w:w="5220" w:type="dxa"/>
            <w:tcBorders>
              <w:top w:val="nil"/>
              <w:left w:val="nil"/>
              <w:bottom w:val="nil"/>
              <w:right w:val="single" w:sz="6" w:space="0" w:color="auto"/>
            </w:tcBorders>
            <w:shd w:val="clear" w:color="auto" w:fill="auto"/>
            <w:hideMark/>
          </w:tcPr>
          <w:p w14:paraId="3F43B9A9" w14:textId="151DC6F0"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440" w:type="dxa"/>
            <w:tcBorders>
              <w:top w:val="nil"/>
              <w:left w:val="single" w:sz="6" w:space="0" w:color="auto"/>
              <w:bottom w:val="nil"/>
              <w:right w:val="single" w:sz="6" w:space="0" w:color="auto"/>
            </w:tcBorders>
            <w:shd w:val="clear" w:color="auto" w:fill="auto"/>
            <w:hideMark/>
          </w:tcPr>
          <w:p w14:paraId="24365520" w14:textId="3265A7F3"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575" w:type="dxa"/>
            <w:tcBorders>
              <w:top w:val="nil"/>
              <w:left w:val="single" w:sz="6" w:space="0" w:color="auto"/>
              <w:bottom w:val="nil"/>
              <w:right w:val="single" w:sz="6" w:space="0" w:color="auto"/>
            </w:tcBorders>
            <w:shd w:val="clear" w:color="auto" w:fill="auto"/>
            <w:hideMark/>
          </w:tcPr>
          <w:p w14:paraId="536C601A" w14:textId="00E8E90D"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2580" w:type="dxa"/>
            <w:tcBorders>
              <w:top w:val="nil"/>
              <w:left w:val="single" w:sz="6" w:space="0" w:color="auto"/>
              <w:bottom w:val="nil"/>
              <w:right w:val="nil"/>
            </w:tcBorders>
            <w:shd w:val="clear" w:color="auto" w:fill="auto"/>
            <w:hideMark/>
          </w:tcPr>
          <w:p w14:paraId="7FAF971D" w14:textId="02414E0D"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r>
      <w:tr w:rsidR="00481D5C" w:rsidRPr="00EB2BB6" w14:paraId="611CECE8" w14:textId="77777777" w:rsidTr="00481D5C">
        <w:trPr>
          <w:trHeight w:val="300"/>
        </w:trPr>
        <w:tc>
          <w:tcPr>
            <w:tcW w:w="5220" w:type="dxa"/>
            <w:tcBorders>
              <w:top w:val="nil"/>
              <w:left w:val="nil"/>
              <w:bottom w:val="nil"/>
              <w:right w:val="single" w:sz="6" w:space="0" w:color="auto"/>
            </w:tcBorders>
            <w:shd w:val="clear" w:color="auto" w:fill="auto"/>
            <w:hideMark/>
          </w:tcPr>
          <w:p w14:paraId="0FCD6C30" w14:textId="1E5BF04A"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440" w:type="dxa"/>
            <w:tcBorders>
              <w:top w:val="nil"/>
              <w:left w:val="single" w:sz="6" w:space="0" w:color="auto"/>
              <w:bottom w:val="nil"/>
              <w:right w:val="single" w:sz="6" w:space="0" w:color="auto"/>
            </w:tcBorders>
            <w:shd w:val="clear" w:color="auto" w:fill="auto"/>
            <w:hideMark/>
          </w:tcPr>
          <w:p w14:paraId="56BC19CB" w14:textId="481E0243"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575" w:type="dxa"/>
            <w:tcBorders>
              <w:top w:val="nil"/>
              <w:left w:val="single" w:sz="6" w:space="0" w:color="auto"/>
              <w:bottom w:val="nil"/>
              <w:right w:val="single" w:sz="6" w:space="0" w:color="auto"/>
            </w:tcBorders>
            <w:shd w:val="clear" w:color="auto" w:fill="auto"/>
            <w:hideMark/>
          </w:tcPr>
          <w:p w14:paraId="09366EF8" w14:textId="42499872"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2580" w:type="dxa"/>
            <w:tcBorders>
              <w:top w:val="nil"/>
              <w:left w:val="single" w:sz="6" w:space="0" w:color="auto"/>
              <w:bottom w:val="nil"/>
              <w:right w:val="nil"/>
            </w:tcBorders>
            <w:shd w:val="clear" w:color="auto" w:fill="auto"/>
            <w:hideMark/>
          </w:tcPr>
          <w:p w14:paraId="084BDAFE" w14:textId="1C6A3651"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r>
      <w:tr w:rsidR="00481D5C" w:rsidRPr="00EB2BB6" w14:paraId="7301A0CB" w14:textId="77777777" w:rsidTr="00481D5C">
        <w:trPr>
          <w:trHeight w:val="300"/>
        </w:trPr>
        <w:tc>
          <w:tcPr>
            <w:tcW w:w="5220" w:type="dxa"/>
            <w:tcBorders>
              <w:top w:val="nil"/>
              <w:left w:val="nil"/>
              <w:bottom w:val="nil"/>
              <w:right w:val="single" w:sz="6" w:space="0" w:color="auto"/>
            </w:tcBorders>
            <w:shd w:val="clear" w:color="auto" w:fill="auto"/>
            <w:hideMark/>
          </w:tcPr>
          <w:p w14:paraId="2DB967AF" w14:textId="31B2804B"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440" w:type="dxa"/>
            <w:tcBorders>
              <w:top w:val="nil"/>
              <w:left w:val="single" w:sz="6" w:space="0" w:color="auto"/>
              <w:bottom w:val="nil"/>
              <w:right w:val="single" w:sz="6" w:space="0" w:color="auto"/>
            </w:tcBorders>
            <w:shd w:val="clear" w:color="auto" w:fill="auto"/>
            <w:hideMark/>
          </w:tcPr>
          <w:p w14:paraId="3CCB7187" w14:textId="27F07FEF"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1575" w:type="dxa"/>
            <w:tcBorders>
              <w:top w:val="nil"/>
              <w:left w:val="single" w:sz="6" w:space="0" w:color="auto"/>
              <w:bottom w:val="nil"/>
              <w:right w:val="single" w:sz="6" w:space="0" w:color="auto"/>
            </w:tcBorders>
            <w:shd w:val="clear" w:color="auto" w:fill="auto"/>
            <w:hideMark/>
          </w:tcPr>
          <w:p w14:paraId="63CF106C" w14:textId="5068C0A0"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c>
          <w:tcPr>
            <w:tcW w:w="2580" w:type="dxa"/>
            <w:tcBorders>
              <w:top w:val="nil"/>
              <w:left w:val="single" w:sz="6" w:space="0" w:color="auto"/>
              <w:bottom w:val="nil"/>
              <w:right w:val="nil"/>
            </w:tcBorders>
            <w:shd w:val="clear" w:color="auto" w:fill="auto"/>
            <w:hideMark/>
          </w:tcPr>
          <w:p w14:paraId="19B5EAE9" w14:textId="5DB29AEE"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tc>
      </w:tr>
    </w:tbl>
    <w:p w14:paraId="208275C6" w14:textId="27EE9060"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p w14:paraId="47ECE14E" w14:textId="06258CA5" w:rsidR="00481D5C" w:rsidRPr="00EB2BB6" w:rsidRDefault="00481D5C" w:rsidP="00481D5C">
      <w:pPr>
        <w:spacing w:after="0" w:line="240" w:lineRule="auto"/>
        <w:jc w:val="both"/>
        <w:textAlignment w:val="baseline"/>
        <w:rPr>
          <w:rFonts w:eastAsia="Times New Roman" w:cstheme="minorHAnsi"/>
          <w:kern w:val="0"/>
          <w:lang w:eastAsia="it-IT"/>
          <w14:ligatures w14:val="none"/>
        </w:rPr>
      </w:pPr>
    </w:p>
    <w:p w14:paraId="2DF264A2" w14:textId="74181308" w:rsidR="00EB2BB6" w:rsidRPr="00EB2BB6" w:rsidRDefault="00481D5C" w:rsidP="0087082B">
      <w:pPr>
        <w:pStyle w:val="Paragrafoelenco"/>
        <w:numPr>
          <w:ilvl w:val="0"/>
          <w:numId w:val="2"/>
        </w:numPr>
        <w:spacing w:after="0" w:line="240" w:lineRule="auto"/>
        <w:jc w:val="both"/>
        <w:textAlignment w:val="baseline"/>
        <w:rPr>
          <w:rFonts w:eastAsia="Times New Roman" w:cstheme="minorHAnsi"/>
          <w:b/>
          <w:bCs/>
          <w:kern w:val="0"/>
          <w:lang w:val="en-US" w:eastAsia="it-IT"/>
          <w14:ligatures w14:val="none"/>
        </w:rPr>
      </w:pPr>
      <w:r w:rsidRPr="00EB2BB6">
        <w:rPr>
          <w:rFonts w:eastAsia="Times New Roman" w:cstheme="minorHAnsi"/>
          <w:b/>
          <w:bCs/>
          <w:kern w:val="0"/>
          <w:lang w:val="en-US" w:eastAsia="it-IT"/>
          <w14:ligatures w14:val="none"/>
        </w:rPr>
        <w:t>Personal</w:t>
      </w:r>
      <w:r w:rsidR="00EB2BB6" w:rsidRPr="00EB2BB6">
        <w:rPr>
          <w:rFonts w:eastAsia="Times New Roman" w:cstheme="minorHAnsi"/>
          <w:b/>
          <w:bCs/>
          <w:kern w:val="0"/>
          <w:lang w:val="en-US" w:eastAsia="it-IT"/>
          <w14:ligatures w14:val="none"/>
        </w:rPr>
        <w:t xml:space="preserve"> </w:t>
      </w:r>
      <w:r w:rsidRPr="00EB2BB6">
        <w:rPr>
          <w:rFonts w:eastAsia="Times New Roman" w:cstheme="minorHAnsi"/>
          <w:b/>
          <w:bCs/>
          <w:kern w:val="0"/>
          <w:lang w:val="en-US" w:eastAsia="it-IT"/>
          <w14:ligatures w14:val="none"/>
        </w:rPr>
        <w:t>Statement</w:t>
      </w:r>
    </w:p>
    <w:p w14:paraId="51627D38" w14:textId="5458F9BB" w:rsidR="00481D5C" w:rsidRPr="00EB2BB6" w:rsidRDefault="00481D5C" w:rsidP="00481D5C">
      <w:pPr>
        <w:spacing w:after="0" w:line="240" w:lineRule="auto"/>
        <w:jc w:val="both"/>
        <w:textAlignment w:val="baseline"/>
        <w:rPr>
          <w:rFonts w:eastAsia="Times New Roman" w:cstheme="minorHAnsi"/>
          <w:kern w:val="0"/>
          <w:lang w:val="en-US" w:eastAsia="it-IT"/>
          <w14:ligatures w14:val="none"/>
        </w:rPr>
      </w:pPr>
    </w:p>
    <w:p w14:paraId="4A6AA010" w14:textId="74715B83" w:rsidR="00481D5C" w:rsidRPr="00EB2BB6" w:rsidRDefault="00481D5C" w:rsidP="00481D5C">
      <w:pPr>
        <w:spacing w:after="0" w:line="240" w:lineRule="auto"/>
        <w:jc w:val="both"/>
        <w:textAlignment w:val="baseline"/>
        <w:rPr>
          <w:rFonts w:eastAsia="Times New Roman" w:cstheme="minorHAnsi"/>
          <w:kern w:val="0"/>
          <w:lang w:val="en-US" w:eastAsia="it-IT"/>
          <w14:ligatures w14:val="none"/>
        </w:rPr>
      </w:pPr>
    </w:p>
    <w:p w14:paraId="20838658" w14:textId="77777777" w:rsidR="00EB2BB6" w:rsidRPr="00EB2BB6" w:rsidRDefault="00EB2BB6" w:rsidP="00481D5C">
      <w:pPr>
        <w:spacing w:after="0" w:line="240" w:lineRule="auto"/>
        <w:jc w:val="both"/>
        <w:textAlignment w:val="baseline"/>
        <w:rPr>
          <w:rFonts w:eastAsia="Times New Roman" w:cstheme="minorHAnsi"/>
          <w:kern w:val="0"/>
          <w:lang w:val="en-US" w:eastAsia="it-IT"/>
          <w14:ligatures w14:val="none"/>
        </w:rPr>
      </w:pPr>
    </w:p>
    <w:p w14:paraId="67F9221C" w14:textId="77777777" w:rsidR="00EB2BB6" w:rsidRPr="00EB2BB6" w:rsidRDefault="00EB2BB6" w:rsidP="00481D5C">
      <w:pPr>
        <w:spacing w:after="0" w:line="240" w:lineRule="auto"/>
        <w:jc w:val="both"/>
        <w:textAlignment w:val="baseline"/>
        <w:rPr>
          <w:rFonts w:eastAsia="Times New Roman" w:cstheme="minorHAnsi"/>
          <w:kern w:val="0"/>
          <w:lang w:val="en-US" w:eastAsia="it-IT"/>
          <w14:ligatures w14:val="none"/>
        </w:rPr>
      </w:pPr>
    </w:p>
    <w:p w14:paraId="778B7407" w14:textId="5EAC0B32" w:rsidR="00481D5C" w:rsidRPr="0087082B" w:rsidRDefault="00481D5C" w:rsidP="0087082B">
      <w:pPr>
        <w:pStyle w:val="Paragrafoelenco"/>
        <w:numPr>
          <w:ilvl w:val="0"/>
          <w:numId w:val="2"/>
        </w:numPr>
        <w:spacing w:after="0" w:line="240" w:lineRule="auto"/>
        <w:jc w:val="both"/>
        <w:textAlignment w:val="baseline"/>
        <w:rPr>
          <w:rFonts w:eastAsia="Times New Roman" w:cstheme="minorHAnsi"/>
          <w:b/>
          <w:bCs/>
          <w:kern w:val="0"/>
          <w:lang w:val="en-US" w:eastAsia="it-IT"/>
          <w14:ligatures w14:val="none"/>
        </w:rPr>
      </w:pPr>
      <w:r w:rsidRPr="0087082B">
        <w:rPr>
          <w:rFonts w:eastAsia="Times New Roman" w:cstheme="minorHAnsi"/>
          <w:b/>
          <w:bCs/>
          <w:kern w:val="0"/>
          <w:lang w:val="en-US" w:eastAsia="it-IT"/>
          <w14:ligatures w14:val="none"/>
        </w:rPr>
        <w:t>Positions,</w:t>
      </w:r>
      <w:r w:rsidR="00EB2BB6" w:rsidRPr="0087082B">
        <w:rPr>
          <w:rFonts w:eastAsia="Times New Roman" w:cstheme="minorHAnsi"/>
          <w:b/>
          <w:bCs/>
          <w:kern w:val="0"/>
          <w:lang w:val="en-US" w:eastAsia="it-IT"/>
          <w14:ligatures w14:val="none"/>
        </w:rPr>
        <w:t xml:space="preserve"> </w:t>
      </w:r>
      <w:r w:rsidRPr="0087082B">
        <w:rPr>
          <w:rFonts w:eastAsia="Times New Roman" w:cstheme="minorHAnsi"/>
          <w:b/>
          <w:bCs/>
          <w:kern w:val="0"/>
          <w:lang w:val="en-US" w:eastAsia="it-IT"/>
          <w14:ligatures w14:val="none"/>
        </w:rPr>
        <w:t>Scientific</w:t>
      </w:r>
      <w:r w:rsidR="00EB2BB6" w:rsidRPr="0087082B">
        <w:rPr>
          <w:rFonts w:eastAsia="Times New Roman" w:cstheme="minorHAnsi"/>
          <w:b/>
          <w:bCs/>
          <w:kern w:val="0"/>
          <w:lang w:val="en-US" w:eastAsia="it-IT"/>
          <w14:ligatures w14:val="none"/>
        </w:rPr>
        <w:t xml:space="preserve"> </w:t>
      </w:r>
      <w:r w:rsidRPr="0087082B">
        <w:rPr>
          <w:rFonts w:eastAsia="Times New Roman" w:cstheme="minorHAnsi"/>
          <w:b/>
          <w:bCs/>
          <w:kern w:val="0"/>
          <w:lang w:val="en-US" w:eastAsia="it-IT"/>
          <w14:ligatures w14:val="none"/>
        </w:rPr>
        <w:t>Appointments,</w:t>
      </w:r>
      <w:r w:rsidR="00EB2BB6" w:rsidRPr="0087082B">
        <w:rPr>
          <w:rFonts w:eastAsia="Times New Roman" w:cstheme="minorHAnsi"/>
          <w:b/>
          <w:bCs/>
          <w:kern w:val="0"/>
          <w:lang w:val="en-US" w:eastAsia="it-IT"/>
          <w14:ligatures w14:val="none"/>
        </w:rPr>
        <w:t xml:space="preserve"> </w:t>
      </w:r>
      <w:r w:rsidRPr="0087082B">
        <w:rPr>
          <w:rFonts w:eastAsia="Times New Roman" w:cstheme="minorHAnsi"/>
          <w:b/>
          <w:bCs/>
          <w:kern w:val="0"/>
          <w:lang w:val="en-US" w:eastAsia="it-IT"/>
          <w14:ligatures w14:val="none"/>
        </w:rPr>
        <w:t>and</w:t>
      </w:r>
      <w:r w:rsidR="00EB2BB6" w:rsidRPr="0087082B">
        <w:rPr>
          <w:rFonts w:eastAsia="Times New Roman" w:cstheme="minorHAnsi"/>
          <w:b/>
          <w:bCs/>
          <w:kern w:val="0"/>
          <w:lang w:val="en-US" w:eastAsia="it-IT"/>
          <w14:ligatures w14:val="none"/>
        </w:rPr>
        <w:t xml:space="preserve"> </w:t>
      </w:r>
      <w:r w:rsidRPr="0087082B">
        <w:rPr>
          <w:rFonts w:eastAsia="Times New Roman" w:cstheme="minorHAnsi"/>
          <w:b/>
          <w:bCs/>
          <w:kern w:val="0"/>
          <w:lang w:val="en-US" w:eastAsia="it-IT"/>
          <w14:ligatures w14:val="none"/>
        </w:rPr>
        <w:t>Honors</w:t>
      </w:r>
    </w:p>
    <w:p w14:paraId="3BEF382A" w14:textId="4B2E709E" w:rsidR="00481D5C" w:rsidRPr="00EB2BB6" w:rsidRDefault="00481D5C" w:rsidP="00481D5C">
      <w:pPr>
        <w:spacing w:after="0" w:line="240" w:lineRule="auto"/>
        <w:jc w:val="both"/>
        <w:textAlignment w:val="baseline"/>
        <w:rPr>
          <w:rFonts w:eastAsia="Times New Roman" w:cstheme="minorHAnsi"/>
          <w:kern w:val="0"/>
          <w:lang w:val="en-US" w:eastAsia="it-IT"/>
          <w14:ligatures w14:val="none"/>
        </w:rPr>
      </w:pPr>
    </w:p>
    <w:p w14:paraId="212DD31F" w14:textId="77777777" w:rsidR="00EB2BB6" w:rsidRPr="00EB2BB6" w:rsidRDefault="00EB2BB6" w:rsidP="00481D5C">
      <w:pPr>
        <w:spacing w:after="0" w:line="240" w:lineRule="auto"/>
        <w:jc w:val="both"/>
        <w:textAlignment w:val="baseline"/>
        <w:rPr>
          <w:rFonts w:eastAsia="Times New Roman" w:cstheme="minorHAnsi"/>
          <w:kern w:val="0"/>
          <w:lang w:val="en-US" w:eastAsia="it-IT"/>
          <w14:ligatures w14:val="none"/>
        </w:rPr>
      </w:pPr>
    </w:p>
    <w:p w14:paraId="533C1C57" w14:textId="77777777" w:rsidR="00EB2BB6" w:rsidRPr="00EB2BB6" w:rsidRDefault="00EB2BB6" w:rsidP="00481D5C">
      <w:pPr>
        <w:spacing w:after="0" w:line="240" w:lineRule="auto"/>
        <w:jc w:val="both"/>
        <w:textAlignment w:val="baseline"/>
        <w:rPr>
          <w:rFonts w:eastAsia="Times New Roman" w:cstheme="minorHAnsi"/>
          <w:kern w:val="0"/>
          <w:lang w:val="en-US" w:eastAsia="it-IT"/>
          <w14:ligatures w14:val="none"/>
        </w:rPr>
      </w:pPr>
    </w:p>
    <w:p w14:paraId="634A7467" w14:textId="593BEB12" w:rsidR="00481D5C" w:rsidRPr="0087082B" w:rsidRDefault="00481D5C" w:rsidP="0087082B">
      <w:pPr>
        <w:pStyle w:val="Paragrafoelenco"/>
        <w:numPr>
          <w:ilvl w:val="0"/>
          <w:numId w:val="2"/>
        </w:numPr>
        <w:spacing w:after="0" w:line="240" w:lineRule="auto"/>
        <w:jc w:val="both"/>
        <w:textAlignment w:val="baseline"/>
        <w:rPr>
          <w:rFonts w:eastAsia="Times New Roman" w:cstheme="minorHAnsi"/>
          <w:b/>
          <w:bCs/>
          <w:kern w:val="0"/>
          <w:lang w:val="en-US" w:eastAsia="it-IT"/>
          <w14:ligatures w14:val="none"/>
        </w:rPr>
      </w:pPr>
      <w:r w:rsidRPr="0087082B">
        <w:rPr>
          <w:rFonts w:eastAsia="Times New Roman" w:cstheme="minorHAnsi"/>
          <w:b/>
          <w:bCs/>
          <w:kern w:val="0"/>
          <w:lang w:val="en-US" w:eastAsia="it-IT"/>
          <w14:ligatures w14:val="none"/>
        </w:rPr>
        <w:t>Contributions</w:t>
      </w:r>
      <w:r w:rsidR="00EB2BB6" w:rsidRPr="0087082B">
        <w:rPr>
          <w:rFonts w:eastAsia="Times New Roman" w:cstheme="minorHAnsi"/>
          <w:b/>
          <w:bCs/>
          <w:kern w:val="0"/>
          <w:lang w:val="en-US" w:eastAsia="it-IT"/>
          <w14:ligatures w14:val="none"/>
        </w:rPr>
        <w:t xml:space="preserve"> </w:t>
      </w:r>
      <w:r w:rsidRPr="0087082B">
        <w:rPr>
          <w:rFonts w:eastAsia="Times New Roman" w:cstheme="minorHAnsi"/>
          <w:b/>
          <w:bCs/>
          <w:kern w:val="0"/>
          <w:lang w:val="en-US" w:eastAsia="it-IT"/>
          <w14:ligatures w14:val="none"/>
        </w:rPr>
        <w:t>to</w:t>
      </w:r>
      <w:r w:rsidR="00EB2BB6" w:rsidRPr="0087082B">
        <w:rPr>
          <w:rFonts w:eastAsia="Times New Roman" w:cstheme="minorHAnsi"/>
          <w:b/>
          <w:bCs/>
          <w:kern w:val="0"/>
          <w:lang w:val="en-US" w:eastAsia="it-IT"/>
          <w14:ligatures w14:val="none"/>
        </w:rPr>
        <w:t xml:space="preserve"> </w:t>
      </w:r>
      <w:r w:rsidRPr="0087082B">
        <w:rPr>
          <w:rFonts w:eastAsia="Times New Roman" w:cstheme="minorHAnsi"/>
          <w:b/>
          <w:bCs/>
          <w:kern w:val="0"/>
          <w:lang w:val="en-US" w:eastAsia="it-IT"/>
          <w14:ligatures w14:val="none"/>
        </w:rPr>
        <w:t>Science</w:t>
      </w:r>
    </w:p>
    <w:p w14:paraId="3A6088C2" w14:textId="2BB6E9DB" w:rsidR="00481D5C" w:rsidRPr="00EB2BB6" w:rsidRDefault="00481D5C" w:rsidP="00481D5C">
      <w:pPr>
        <w:spacing w:after="0" w:line="240" w:lineRule="auto"/>
        <w:jc w:val="both"/>
        <w:textAlignment w:val="baseline"/>
        <w:rPr>
          <w:rFonts w:eastAsia="Times New Roman" w:cstheme="minorHAnsi"/>
          <w:kern w:val="0"/>
          <w:lang w:val="en-US" w:eastAsia="it-IT"/>
          <w14:ligatures w14:val="none"/>
        </w:rPr>
      </w:pPr>
    </w:p>
    <w:p w14:paraId="246B3F30" w14:textId="1DA1CFD8" w:rsidR="00481D5C" w:rsidRPr="00EB2BB6" w:rsidRDefault="00481D5C" w:rsidP="00481D5C">
      <w:pPr>
        <w:spacing w:after="0" w:line="240" w:lineRule="auto"/>
        <w:jc w:val="both"/>
        <w:textAlignment w:val="baseline"/>
        <w:rPr>
          <w:rFonts w:eastAsia="Times New Roman" w:cstheme="minorHAnsi"/>
          <w:kern w:val="0"/>
          <w:lang w:val="en-US" w:eastAsia="it-IT"/>
          <w14:ligatures w14:val="none"/>
        </w:rPr>
      </w:pPr>
    </w:p>
    <w:p w14:paraId="4163DD91" w14:textId="63AF4D1C" w:rsidR="00481D5C" w:rsidRPr="00EB2BB6" w:rsidRDefault="00481D5C" w:rsidP="00481D5C">
      <w:pPr>
        <w:spacing w:after="0" w:line="240" w:lineRule="auto"/>
        <w:jc w:val="both"/>
        <w:textAlignment w:val="baseline"/>
        <w:rPr>
          <w:rFonts w:eastAsia="Times New Roman" w:cstheme="minorHAnsi"/>
          <w:kern w:val="0"/>
          <w:lang w:val="en-US" w:eastAsia="it-IT"/>
          <w14:ligatures w14:val="none"/>
        </w:rPr>
      </w:pPr>
    </w:p>
    <w:p w14:paraId="193AAF88" w14:textId="3C797934" w:rsidR="00481D5C" w:rsidRPr="00EB2BB6" w:rsidRDefault="00481D5C">
      <w:pPr>
        <w:rPr>
          <w:rFonts w:cstheme="minorHAnsi"/>
          <w:lang w:val="en-US"/>
        </w:rPr>
      </w:pPr>
      <w:r w:rsidRPr="00EB2BB6">
        <w:rPr>
          <w:rFonts w:cstheme="minorHAnsi"/>
          <w:lang w:val="en-US"/>
        </w:rPr>
        <w:br w:type="page"/>
      </w:r>
    </w:p>
    <w:p w14:paraId="1B2B8859" w14:textId="12E940B5" w:rsidR="00481D5C" w:rsidRPr="00EB2BB6" w:rsidRDefault="00481D5C" w:rsidP="00481D5C">
      <w:pPr>
        <w:spacing w:after="0"/>
        <w:jc w:val="both"/>
        <w:rPr>
          <w:rFonts w:cstheme="minorHAnsi"/>
          <w:i/>
          <w:iCs/>
          <w:color w:val="FF0000"/>
          <w:lang w:val="en-US"/>
        </w:rPr>
      </w:pPr>
      <w:r w:rsidRPr="00EB2BB6">
        <w:rPr>
          <w:rFonts w:cstheme="minorHAnsi"/>
          <w:b/>
          <w:bCs/>
          <w:color w:val="0070C0"/>
          <w:lang w:val="en-US"/>
        </w:rPr>
        <w:lastRenderedPageBreak/>
        <w:t xml:space="preserve">Briefly describe your role and contribution to the application: </w:t>
      </w:r>
      <w:r w:rsidRPr="00EB2BB6">
        <w:rPr>
          <w:rFonts w:cstheme="minorHAnsi"/>
          <w:i/>
          <w:iCs/>
          <w:color w:val="FF0000"/>
          <w:lang w:val="en-US"/>
        </w:rPr>
        <w:t>(</w:t>
      </w:r>
      <w:r w:rsidRPr="00EB2BB6">
        <w:rPr>
          <w:rFonts w:cstheme="minorHAnsi"/>
          <w:i/>
          <w:iCs/>
          <w:color w:val="FF0000"/>
          <w:u w:val="single"/>
          <w:lang w:val="en-US"/>
        </w:rPr>
        <w:t>max 1000 characters, including spaces</w:t>
      </w:r>
      <w:r w:rsidRPr="00EB2BB6">
        <w:rPr>
          <w:rFonts w:cstheme="minorHAnsi"/>
          <w:i/>
          <w:iCs/>
          <w:color w:val="FF0000"/>
          <w:lang w:val="en-US"/>
        </w:rPr>
        <w:t>)</w:t>
      </w:r>
    </w:p>
    <w:p w14:paraId="6A19A549" w14:textId="77777777" w:rsidR="00481D5C" w:rsidRPr="00EB2BB6" w:rsidRDefault="00481D5C" w:rsidP="00481D5C">
      <w:pPr>
        <w:spacing w:after="0"/>
        <w:jc w:val="both"/>
        <w:rPr>
          <w:rFonts w:cstheme="minorHAnsi"/>
          <w:lang w:val="en-US"/>
        </w:rPr>
      </w:pPr>
    </w:p>
    <w:p w14:paraId="59E37FD3" w14:textId="39077511" w:rsidR="00481D5C" w:rsidRPr="008A78D4" w:rsidRDefault="00AA3ED5" w:rsidP="00481D5C">
      <w:pPr>
        <w:spacing w:after="0"/>
        <w:jc w:val="both"/>
        <w:rPr>
          <w:rFonts w:cstheme="minorHAnsi"/>
          <w:lang w:val="en-US"/>
        </w:rPr>
      </w:pPr>
      <w:r w:rsidRPr="00EB2BB6">
        <w:rPr>
          <w:rFonts w:cstheme="minorHAnsi"/>
          <w:lang w:val="en-US"/>
        </w:rPr>
        <w:t xml:space="preserve">Lorem ipsum dolor sit amet, consectetuer adipiscing elit. </w:t>
      </w:r>
      <w:r w:rsidRPr="008A78D4">
        <w:rPr>
          <w:rFonts w:cstheme="minorHAnsi"/>
          <w:lang w:val="fr-FR"/>
        </w:rPr>
        <w:t xml:space="preserve">Aenean commodo ligula eget dolor. Aenean massa. Cum sociis natoque penatibus et magnis dis parturient montes, nascetur ridiculus mus. Donec quam felis, ultricies nec, pellentesque eu, pretium quis, sem. </w:t>
      </w:r>
      <w:r w:rsidRPr="00EB2BB6">
        <w:rPr>
          <w:rFonts w:cstheme="minorHAnsi"/>
        </w:rPr>
        <w:t xml:space="preserve">Nulla consequat massa quis enim. </w:t>
      </w:r>
      <w:r w:rsidRPr="008A78D4">
        <w:rPr>
          <w:rFonts w:cstheme="minorHAnsi"/>
        </w:rPr>
        <w:t xml:space="preserve">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w:t>
      </w:r>
      <w:r w:rsidRPr="008A78D4">
        <w:rPr>
          <w:rFonts w:cstheme="minorHAnsi"/>
          <w:lang w:val="fr-FR"/>
        </w:rPr>
        <w:t xml:space="preserve">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w:t>
      </w:r>
      <w:r w:rsidRPr="008A78D4">
        <w:rPr>
          <w:rFonts w:cstheme="minorHAnsi"/>
          <w:lang w:val="en-US"/>
        </w:rPr>
        <w:t>N</w:t>
      </w:r>
    </w:p>
    <w:p w14:paraId="5F282F0B" w14:textId="77777777" w:rsidR="00481D5C" w:rsidRPr="008A78D4" w:rsidRDefault="00481D5C" w:rsidP="00481D5C">
      <w:pPr>
        <w:spacing w:after="0"/>
        <w:jc w:val="both"/>
        <w:rPr>
          <w:rFonts w:cstheme="minorHAnsi"/>
          <w:lang w:val="en-US"/>
        </w:rPr>
      </w:pPr>
    </w:p>
    <w:p w14:paraId="665A8DB5" w14:textId="3AFB4D91" w:rsidR="00AA3ED5" w:rsidRPr="008A78D4" w:rsidRDefault="00AA3ED5" w:rsidP="00AA3ED5">
      <w:pPr>
        <w:spacing w:after="0"/>
        <w:jc w:val="both"/>
        <w:rPr>
          <w:rFonts w:cstheme="minorHAnsi"/>
          <w:b/>
          <w:bCs/>
          <w:color w:val="0070C0"/>
          <w:lang w:val="en-US"/>
        </w:rPr>
      </w:pPr>
      <w:r w:rsidRPr="008A78D4">
        <w:rPr>
          <w:rFonts w:cstheme="minorHAnsi"/>
          <w:b/>
          <w:bCs/>
          <w:color w:val="0070C0"/>
          <w:lang w:val="en-US"/>
        </w:rPr>
        <w:t>Privacy Notice</w:t>
      </w:r>
    </w:p>
    <w:p w14:paraId="4A6488E0" w14:textId="77777777" w:rsidR="00AA3ED5" w:rsidRPr="008A78D4" w:rsidRDefault="00AA3ED5" w:rsidP="00481D5C">
      <w:pPr>
        <w:spacing w:after="0"/>
        <w:jc w:val="both"/>
        <w:rPr>
          <w:rFonts w:cstheme="minorHAnsi"/>
          <w:lang w:val="en-US"/>
        </w:rPr>
      </w:pPr>
    </w:p>
    <w:p w14:paraId="4C17D685" w14:textId="77777777" w:rsidR="00E05414" w:rsidRPr="00E05414" w:rsidRDefault="00E05414" w:rsidP="00E05414">
      <w:pPr>
        <w:spacing w:after="0" w:line="240" w:lineRule="auto"/>
        <w:rPr>
          <w:rFonts w:ascii="Calibri" w:eastAsia="MS PGothic" w:hAnsi="Calibri" w:cs="Calibri"/>
          <w:b/>
          <w:bCs/>
          <w:i/>
          <w:smallCaps/>
          <w:spacing w:val="5"/>
          <w:kern w:val="0"/>
          <w:szCs w:val="24"/>
          <w:lang w:val="en-US" w:eastAsia="it-IT"/>
          <w14:ligatures w14:val="none"/>
        </w:rPr>
      </w:pPr>
      <w:r w:rsidRPr="00E05414">
        <w:rPr>
          <w:rFonts w:ascii="Calibri" w:eastAsia="MS PGothic" w:hAnsi="Calibri" w:cs="Calibri"/>
          <w:b/>
          <w:bCs/>
          <w:i/>
          <w:smallCaps/>
          <w:spacing w:val="5"/>
          <w:kern w:val="0"/>
          <w:szCs w:val="24"/>
          <w:lang w:val="en-US" w:eastAsia="it-IT"/>
          <w14:ligatures w14:val="none"/>
        </w:rPr>
        <w:t>THE ATTACHED APPENDIX HAS BEEN LEFT IN ITALIAN LANGUAGE TO BE USED BY HOST INSTITUTION AND APPLICANTS IN ITALY</w:t>
      </w:r>
    </w:p>
    <w:p w14:paraId="498D7B37" w14:textId="77777777" w:rsidR="00E05414" w:rsidRPr="00E05414" w:rsidRDefault="00E05414" w:rsidP="00E05414">
      <w:pPr>
        <w:spacing w:before="120" w:after="0" w:line="240" w:lineRule="auto"/>
        <w:ind w:right="21"/>
        <w:jc w:val="right"/>
        <w:rPr>
          <w:rFonts w:ascii="Calibri" w:eastAsia="MS PGothic" w:hAnsi="Calibri" w:cs="Calibri"/>
          <w:b/>
          <w:bCs/>
          <w:smallCaps/>
          <w:spacing w:val="5"/>
          <w:kern w:val="0"/>
          <w:szCs w:val="24"/>
          <w:lang w:eastAsia="it-IT"/>
          <w14:ligatures w14:val="none"/>
        </w:rPr>
      </w:pPr>
      <w:r w:rsidRPr="00E05414">
        <w:rPr>
          <w:rFonts w:ascii="Calibri" w:eastAsia="MS PGothic" w:hAnsi="Calibri" w:cs="Calibri"/>
          <w:b/>
          <w:bCs/>
          <w:smallCaps/>
          <w:spacing w:val="5"/>
          <w:kern w:val="0"/>
          <w:szCs w:val="24"/>
          <w:lang w:eastAsia="it-IT"/>
          <w14:ligatures w14:val="none"/>
        </w:rPr>
        <w:t>Appendix 1 - INFORMATIVA SUL TRATTAMENTO DEI DATI</w:t>
      </w:r>
    </w:p>
    <w:p w14:paraId="53BCD115" w14:textId="77777777" w:rsidR="00E05414" w:rsidRPr="00E05414" w:rsidRDefault="00E05414" w:rsidP="00E05414">
      <w:pPr>
        <w:spacing w:before="120" w:after="0" w:line="240" w:lineRule="auto"/>
        <w:ind w:right="21"/>
        <w:jc w:val="both"/>
        <w:rPr>
          <w:rFonts w:ascii="Calibri" w:eastAsia="MS PGothic" w:hAnsi="Calibri" w:cs="Calibri"/>
          <w:b/>
          <w:bCs/>
          <w:smallCaps/>
          <w:spacing w:val="5"/>
          <w:kern w:val="0"/>
          <w:szCs w:val="24"/>
          <w:highlight w:val="green"/>
          <w:lang w:eastAsia="it-IT"/>
          <w14:ligatures w14:val="none"/>
        </w:rPr>
      </w:pPr>
    </w:p>
    <w:p w14:paraId="0DAE063F" w14:textId="77777777" w:rsidR="00E05414" w:rsidRPr="00E05414" w:rsidRDefault="00E05414" w:rsidP="00E05414">
      <w:pPr>
        <w:spacing w:before="120" w:after="0" w:line="240" w:lineRule="auto"/>
        <w:jc w:val="both"/>
        <w:rPr>
          <w:rFonts w:ascii="Calibri" w:eastAsia="Calibri" w:hAnsi="Calibri" w:cs="Arial"/>
          <w:color w:val="000000"/>
          <w:kern w:val="0"/>
          <w:sz w:val="20"/>
          <w:szCs w:val="20"/>
          <w:lang w:eastAsia="it-IT"/>
          <w14:ligatures w14:val="none"/>
        </w:rPr>
      </w:pPr>
      <w:r w:rsidRPr="00E05414">
        <w:rPr>
          <w:rFonts w:ascii="Calibri" w:eastAsia="Calibri" w:hAnsi="Calibri" w:cs="Arial"/>
          <w:color w:val="000000"/>
          <w:kern w:val="0"/>
          <w:sz w:val="20"/>
          <w:szCs w:val="20"/>
          <w:lang w:eastAsia="it-IT"/>
          <w14:ligatures w14:val="none"/>
        </w:rPr>
        <w:t xml:space="preserve">La Fondazione Telethon ETS  e Fondazione Regionale per la Ricerca Biomedica (FRRB) per il solo specifico bando, al fine di perseguire la propria principale finalità istituzionale volta a </w:t>
      </w:r>
      <w:r w:rsidRPr="00E05414">
        <w:rPr>
          <w:rFonts w:ascii="Calibri" w:eastAsia="Calibri" w:hAnsi="Calibri" w:cs="Arial"/>
          <w:kern w:val="0"/>
          <w:sz w:val="20"/>
          <w:szCs w:val="20"/>
          <w:lang w:eastAsia="it-IT"/>
          <w14:ligatures w14:val="none"/>
        </w:rPr>
        <w:t xml:space="preserve">promuovere, sostenere e realizzare, sulla base del parere della apposita Commissione Medico Scientifica, le attività di ricerca medico-scientifica finalizzate alla cura delle patologie neuromuscolari e delle malattie genetiche anche di natura oncologica, </w:t>
      </w:r>
      <w:r w:rsidRPr="00E05414">
        <w:rPr>
          <w:rFonts w:ascii="Calibri" w:eastAsia="Calibri" w:hAnsi="Calibri" w:cs="Arial"/>
          <w:color w:val="000000"/>
          <w:kern w:val="0"/>
          <w:sz w:val="20"/>
          <w:szCs w:val="20"/>
          <w:lang w:eastAsia="it-IT"/>
          <w14:ligatures w14:val="none"/>
        </w:rPr>
        <w:t>si avvalgono della Piattaforma denominata “Smart Simple” (d’ora innanzi “Piattaforma”) nell’ambito delle fasi del processo di finanziamento di seguito descritte:</w:t>
      </w:r>
    </w:p>
    <w:p w14:paraId="68325CC6"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p>
    <w:p w14:paraId="6F1E197A" w14:textId="77777777" w:rsidR="00E05414" w:rsidRPr="00E05414" w:rsidRDefault="00E05414" w:rsidP="00E05414">
      <w:pPr>
        <w:numPr>
          <w:ilvl w:val="0"/>
          <w:numId w:val="3"/>
        </w:numPr>
        <w:spacing w:before="60" w:after="0" w:line="240" w:lineRule="auto"/>
        <w:contextualSpacing/>
        <w:jc w:val="both"/>
        <w:rPr>
          <w:rFonts w:ascii="Calibri" w:eastAsia="MS PGothic" w:hAnsi="Calibri" w:cs="Calibri"/>
          <w:b/>
          <w:bCs/>
          <w:i/>
          <w:iCs/>
          <w:color w:val="000000"/>
          <w:kern w:val="0"/>
          <w:sz w:val="20"/>
          <w:szCs w:val="20"/>
          <w:u w:val="single"/>
          <w:lang w:val="en-US" w:eastAsia="it-IT"/>
          <w14:ligatures w14:val="none"/>
        </w:rPr>
      </w:pPr>
      <w:r w:rsidRPr="00E05414">
        <w:rPr>
          <w:rFonts w:ascii="Calibri" w:eastAsia="Times New Roman" w:hAnsi="Calibri" w:cs="Calibri"/>
          <w:b/>
          <w:bCs/>
          <w:i/>
          <w:iCs/>
          <w:color w:val="000000"/>
          <w:kern w:val="0"/>
          <w:sz w:val="20"/>
          <w:szCs w:val="20"/>
          <w:u w:val="single"/>
          <w:lang w:val="en-US" w:eastAsia="it-IT"/>
          <w14:ligatures w14:val="none"/>
        </w:rPr>
        <w:t>Applicazione - Partecipazione ai bandi</w:t>
      </w:r>
    </w:p>
    <w:p w14:paraId="70C45FB1"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La Piattaforma è preordinata a consentire agli Enti interessati, che vogliano fare richiesta di contributi economici (di seguito “</w:t>
      </w:r>
      <w:r w:rsidRPr="00E05414">
        <w:rPr>
          <w:rFonts w:ascii="Calibri" w:eastAsia="Calibri" w:hAnsi="Calibri" w:cs="Calibri"/>
          <w:b/>
          <w:bCs/>
          <w:color w:val="000000"/>
          <w:kern w:val="0"/>
          <w:sz w:val="20"/>
          <w:szCs w:val="20"/>
          <w:lang w:eastAsia="it-IT"/>
          <w14:ligatures w14:val="none"/>
        </w:rPr>
        <w:t>Contributi</w:t>
      </w:r>
      <w:r w:rsidRPr="00E05414">
        <w:rPr>
          <w:rFonts w:ascii="Calibri" w:eastAsia="Calibri" w:hAnsi="Calibri" w:cs="Calibri"/>
          <w:color w:val="000000"/>
          <w:kern w:val="0"/>
          <w:sz w:val="20"/>
          <w:szCs w:val="20"/>
          <w:lang w:eastAsia="it-IT"/>
          <w14:ligatures w14:val="none"/>
        </w:rPr>
        <w:t>”), di presentare propri progetti, per tramite di ricercatori ad essi afferenti (detti ricercatori sono definiti “</w:t>
      </w:r>
      <w:r w:rsidRPr="00E05414">
        <w:rPr>
          <w:rFonts w:ascii="Calibri" w:eastAsia="Calibri" w:hAnsi="Calibri" w:cs="Calibri"/>
          <w:b/>
          <w:bCs/>
          <w:color w:val="000000"/>
          <w:kern w:val="0"/>
          <w:sz w:val="20"/>
          <w:szCs w:val="20"/>
          <w:lang w:eastAsia="it-IT"/>
          <w14:ligatures w14:val="none"/>
        </w:rPr>
        <w:t>Applicant”</w:t>
      </w:r>
      <w:r w:rsidRPr="00E05414">
        <w:rPr>
          <w:rFonts w:ascii="Calibri" w:eastAsia="Calibri" w:hAnsi="Calibri" w:cs="Calibri"/>
          <w:color w:val="000000"/>
          <w:kern w:val="0"/>
          <w:sz w:val="20"/>
          <w:szCs w:val="20"/>
          <w:lang w:eastAsia="it-IT"/>
          <w14:ligatures w14:val="none"/>
        </w:rPr>
        <w:t xml:space="preserve">), in attuazione delle specifiche contenute nel relativo bando di ricerca e nelle linee guida pubblicati dalla Fondazione Telethon ETS e da FRRB. Nell’ambito dei progetti è possibile che gli Applicant riportino riferimenti personali di altri ricercatori a vario titolo </w:t>
      </w:r>
      <w:r w:rsidRPr="00E05414">
        <w:rPr>
          <w:rFonts w:ascii="Calibri" w:eastAsia="Calibri" w:hAnsi="Calibri" w:cs="Calibri"/>
          <w:b/>
          <w:bCs/>
          <w:color w:val="000000"/>
          <w:kern w:val="0"/>
          <w:sz w:val="20"/>
          <w:szCs w:val="20"/>
          <w:lang w:eastAsia="it-IT"/>
          <w14:ligatures w14:val="none"/>
        </w:rPr>
        <w:t xml:space="preserve">coinvolti nel progetto presentato </w:t>
      </w:r>
      <w:r w:rsidRPr="00E05414">
        <w:rPr>
          <w:rFonts w:ascii="Calibri" w:eastAsia="Calibri" w:hAnsi="Calibri" w:cs="Calibri"/>
          <w:color w:val="000000"/>
          <w:kern w:val="0"/>
          <w:sz w:val="20"/>
          <w:szCs w:val="20"/>
          <w:lang w:eastAsia="it-IT"/>
          <w14:ligatures w14:val="none"/>
        </w:rPr>
        <w:t>(detti ricercatori sono definiti “</w:t>
      </w:r>
      <w:r w:rsidRPr="00E05414">
        <w:rPr>
          <w:rFonts w:ascii="Calibri" w:eastAsia="Calibri" w:hAnsi="Calibri" w:cs="Calibri"/>
          <w:b/>
          <w:bCs/>
          <w:color w:val="000000"/>
          <w:kern w:val="0"/>
          <w:sz w:val="20"/>
          <w:szCs w:val="20"/>
          <w:lang w:eastAsia="it-IT"/>
          <w14:ligatures w14:val="none"/>
        </w:rPr>
        <w:t>Ricercatori”</w:t>
      </w:r>
      <w:r w:rsidRPr="00E05414">
        <w:rPr>
          <w:rFonts w:ascii="Calibri" w:eastAsia="Calibri" w:hAnsi="Calibri" w:cs="Calibri"/>
          <w:color w:val="000000"/>
          <w:kern w:val="0"/>
          <w:sz w:val="20"/>
          <w:szCs w:val="20"/>
          <w:lang w:eastAsia="it-IT"/>
          <w14:ligatures w14:val="none"/>
        </w:rPr>
        <w:t xml:space="preserve">). </w:t>
      </w:r>
    </w:p>
    <w:p w14:paraId="38980B9A"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p>
    <w:p w14:paraId="3C01E7FD" w14:textId="77777777" w:rsidR="00E05414" w:rsidRPr="00E05414" w:rsidRDefault="00E05414" w:rsidP="00E05414">
      <w:pPr>
        <w:numPr>
          <w:ilvl w:val="0"/>
          <w:numId w:val="3"/>
        </w:numPr>
        <w:spacing w:before="60" w:after="0" w:line="240" w:lineRule="auto"/>
        <w:contextualSpacing/>
        <w:jc w:val="both"/>
        <w:rPr>
          <w:rFonts w:ascii="Calibri" w:eastAsia="MS PGothic" w:hAnsi="Calibri" w:cs="Calibri"/>
          <w:b/>
          <w:bCs/>
          <w:i/>
          <w:iCs/>
          <w:color w:val="000000"/>
          <w:kern w:val="0"/>
          <w:sz w:val="20"/>
          <w:szCs w:val="20"/>
          <w:u w:val="single"/>
          <w:lang w:val="en-US" w:eastAsia="it-IT"/>
          <w14:ligatures w14:val="none"/>
        </w:rPr>
      </w:pPr>
      <w:r w:rsidRPr="00E05414">
        <w:rPr>
          <w:rFonts w:ascii="Calibri" w:eastAsia="Times New Roman" w:hAnsi="Calibri" w:cs="Calibri"/>
          <w:b/>
          <w:bCs/>
          <w:i/>
          <w:iCs/>
          <w:color w:val="000000"/>
          <w:kern w:val="0"/>
          <w:sz w:val="20"/>
          <w:szCs w:val="20"/>
          <w:u w:val="single"/>
          <w:lang w:val="en-US" w:eastAsia="it-IT"/>
          <w14:ligatures w14:val="none"/>
        </w:rPr>
        <w:t>Valutazione</w:t>
      </w:r>
    </w:p>
    <w:p w14:paraId="302DB4F8"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La presentazione dei progetti da parte degli Applicant consente l’attivazione del processo di selezione e revisione degli stessi da parte di ricercatori scelti dalla Fondazione Telethon ETS come membri della Commissione Medico Scientifica o anche individuati ad hoc per la specificità del progetto (detti ricercatori sono definiti “Revisori”). Il processo di valutazione avverrà nell’ambito della Piattaforma attraverso la quale i Revisori accederanno direttamente ai progetti presentati per la richiesta di Contributi. </w:t>
      </w:r>
    </w:p>
    <w:p w14:paraId="648462B0"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Il processo di selezione e revisione eseguito dai Revisori è volto a selezionare da un punto di vista scientifico i progetti meritevoli di Contributi.</w:t>
      </w:r>
    </w:p>
    <w:p w14:paraId="45CAD68D"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p>
    <w:p w14:paraId="1195A62F" w14:textId="77777777" w:rsidR="00E05414" w:rsidRPr="00E05414" w:rsidRDefault="00E05414" w:rsidP="00E05414">
      <w:pPr>
        <w:numPr>
          <w:ilvl w:val="0"/>
          <w:numId w:val="3"/>
        </w:numPr>
        <w:spacing w:before="60" w:after="0" w:line="240" w:lineRule="auto"/>
        <w:contextualSpacing/>
        <w:jc w:val="both"/>
        <w:rPr>
          <w:rFonts w:ascii="Calibri" w:eastAsia="MS PGothic" w:hAnsi="Calibri" w:cs="Calibri"/>
          <w:b/>
          <w:bCs/>
          <w:i/>
          <w:iCs/>
          <w:color w:val="000000"/>
          <w:kern w:val="0"/>
          <w:sz w:val="20"/>
          <w:szCs w:val="20"/>
          <w:u w:val="single"/>
          <w:lang w:val="en-US" w:eastAsia="it-IT"/>
          <w14:ligatures w14:val="none"/>
        </w:rPr>
      </w:pPr>
      <w:r w:rsidRPr="00E05414">
        <w:rPr>
          <w:rFonts w:ascii="Calibri" w:eastAsia="Times New Roman" w:hAnsi="Calibri" w:cs="Calibri"/>
          <w:b/>
          <w:bCs/>
          <w:i/>
          <w:iCs/>
          <w:color w:val="000000"/>
          <w:kern w:val="0"/>
          <w:sz w:val="20"/>
          <w:szCs w:val="20"/>
          <w:u w:val="single"/>
          <w:lang w:val="en-US" w:eastAsia="it-IT"/>
          <w14:ligatures w14:val="none"/>
        </w:rPr>
        <w:t>Erogazione Contributi</w:t>
      </w:r>
    </w:p>
    <w:p w14:paraId="35150D13"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Il Contributo sarà assegnato dalla Fondazione Telethon ETS e da FRRB fino a capienza dei fondi all’Ente in forza di un contratto di finanziamento sottoscritto tra le Parti e gestito in formato cartaceo al di fuori della Piattaforma. A seguito dell’assegnazione del Contributo gli Applicant acquistano la denominazione di “Finanziati”.</w:t>
      </w:r>
    </w:p>
    <w:p w14:paraId="03A36DFE"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SOLO PER FONDAZIONE TELETHON ETS: Il Contributo sarà gestito dalla Fondazione Telethon ETS in forza di mandato senza rappresentanza che l’Ente conferisce alla stessa contestualmente all’accettazione del Contributo. La Fondazione </w:t>
      </w:r>
      <w:r w:rsidRPr="00E05414">
        <w:rPr>
          <w:rFonts w:ascii="Calibri" w:eastAsia="Calibri" w:hAnsi="Calibri" w:cs="Calibri"/>
          <w:color w:val="000000"/>
          <w:kern w:val="0"/>
          <w:sz w:val="20"/>
          <w:szCs w:val="20"/>
          <w:lang w:eastAsia="it-IT"/>
          <w14:ligatures w14:val="none"/>
        </w:rPr>
        <w:lastRenderedPageBreak/>
        <w:t>Telethon ETS si riserva la discrezionalità di consentire che la gestione del Contributo avvenga direttamente da parte dell’Ente.</w:t>
      </w:r>
    </w:p>
    <w:p w14:paraId="2FBF65D1"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p>
    <w:p w14:paraId="5CB1D3C6" w14:textId="77777777" w:rsidR="00E05414" w:rsidRPr="00E05414" w:rsidRDefault="00E05414" w:rsidP="00E05414">
      <w:pPr>
        <w:numPr>
          <w:ilvl w:val="0"/>
          <w:numId w:val="3"/>
        </w:numPr>
        <w:spacing w:before="60" w:after="0" w:line="240" w:lineRule="auto"/>
        <w:contextualSpacing/>
        <w:jc w:val="both"/>
        <w:rPr>
          <w:rFonts w:ascii="Calibri" w:eastAsia="MS PGothic" w:hAnsi="Calibri" w:cs="Calibri"/>
          <w:b/>
          <w:bCs/>
          <w:i/>
          <w:iCs/>
          <w:color w:val="000000"/>
          <w:kern w:val="0"/>
          <w:sz w:val="20"/>
          <w:szCs w:val="20"/>
          <w:u w:val="single"/>
          <w:lang w:val="en-US" w:eastAsia="it-IT"/>
          <w14:ligatures w14:val="none"/>
        </w:rPr>
      </w:pPr>
      <w:r w:rsidRPr="00E05414">
        <w:rPr>
          <w:rFonts w:ascii="Calibri" w:eastAsia="Calibri" w:hAnsi="Calibri" w:cs="Calibri"/>
          <w:color w:val="000000"/>
          <w:kern w:val="0"/>
          <w:sz w:val="20"/>
          <w:szCs w:val="20"/>
          <w:lang w:eastAsia="it-IT"/>
          <w14:ligatures w14:val="none"/>
        </w:rPr>
        <w:t xml:space="preserve"> </w:t>
      </w:r>
      <w:r w:rsidRPr="00E05414">
        <w:rPr>
          <w:rFonts w:ascii="Calibri" w:eastAsia="Times New Roman" w:hAnsi="Calibri" w:cs="Calibri"/>
          <w:b/>
          <w:bCs/>
          <w:i/>
          <w:iCs/>
          <w:color w:val="000000"/>
          <w:kern w:val="0"/>
          <w:sz w:val="20"/>
          <w:szCs w:val="20"/>
          <w:u w:val="single"/>
          <w:lang w:val="en-US" w:eastAsia="it-IT"/>
          <w14:ligatures w14:val="none"/>
        </w:rPr>
        <w:t>Reportistica</w:t>
      </w:r>
    </w:p>
    <w:p w14:paraId="2D162C65"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La rendicontazione amministrativa del Contributo assegnato, nonché il report scientifico finale delle attività condotte dai Finanziati presso l’Ente, saranno eseguiti dagli stessi secondo le modalità indicate Fondazione Telethon ETS e da FRRB nel contratto di assegnazione del Contributo ed in particolare solo per Fondazione Telethon ETS attraverso la Piattaforma. La rendicontazione amministrativa e il report scientifico di cui sopra si assumono eseguiti dall’Ente, sebbene per tramite del Finanziato, il quale si fa garante a tal fine nei confronti di FRRB e della Fondazione Telethon ETS, con tutti gli effetti di legge. </w:t>
      </w:r>
    </w:p>
    <w:p w14:paraId="46B1F3E3"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Da tutto quanto premesso, ne deriva che la FRRB e Fondazione Telethon ETS, nell’ambito del processo di assegnazione del Contributo, tratteranno, tra gli altri, i dati personali dei seguenti soggetti:</w:t>
      </w:r>
    </w:p>
    <w:p w14:paraId="33E61319" w14:textId="77777777" w:rsidR="00E05414" w:rsidRPr="00E05414" w:rsidRDefault="00E05414" w:rsidP="00E05414">
      <w:pPr>
        <w:numPr>
          <w:ilvl w:val="0"/>
          <w:numId w:val="4"/>
        </w:numPr>
        <w:spacing w:before="60" w:after="0" w:line="240" w:lineRule="auto"/>
        <w:contextualSpacing/>
        <w:jc w:val="both"/>
        <w:rPr>
          <w:rFonts w:ascii="Calibri" w:eastAsia="MS PGothic" w:hAnsi="Calibri" w:cs="Calibri"/>
          <w:b/>
          <w:bCs/>
          <w:color w:val="000000"/>
          <w:kern w:val="0"/>
          <w:sz w:val="20"/>
          <w:szCs w:val="20"/>
          <w:lang w:val="en-US" w:eastAsia="it-IT"/>
          <w14:ligatures w14:val="none"/>
        </w:rPr>
      </w:pPr>
      <w:r w:rsidRPr="00E05414">
        <w:rPr>
          <w:rFonts w:ascii="Calibri" w:eastAsia="Times New Roman" w:hAnsi="Calibri" w:cs="Calibri"/>
          <w:b/>
          <w:bCs/>
          <w:color w:val="000000"/>
          <w:kern w:val="0"/>
          <w:sz w:val="20"/>
          <w:szCs w:val="20"/>
          <w:lang w:val="en-US" w:eastAsia="it-IT"/>
          <w14:ligatures w14:val="none"/>
        </w:rPr>
        <w:t>Applicant</w:t>
      </w:r>
    </w:p>
    <w:p w14:paraId="1C777270" w14:textId="77777777" w:rsidR="00E05414" w:rsidRPr="00E05414" w:rsidRDefault="00E05414" w:rsidP="00E05414">
      <w:pPr>
        <w:numPr>
          <w:ilvl w:val="0"/>
          <w:numId w:val="4"/>
        </w:numPr>
        <w:spacing w:before="60" w:after="0" w:line="240" w:lineRule="auto"/>
        <w:contextualSpacing/>
        <w:jc w:val="both"/>
        <w:rPr>
          <w:rFonts w:ascii="Calibri" w:eastAsia="MS PGothic" w:hAnsi="Calibri" w:cs="Calibri"/>
          <w:b/>
          <w:bCs/>
          <w:color w:val="000000"/>
          <w:kern w:val="0"/>
          <w:sz w:val="20"/>
          <w:szCs w:val="20"/>
          <w:lang w:val="en-US" w:eastAsia="it-IT"/>
          <w14:ligatures w14:val="none"/>
        </w:rPr>
      </w:pPr>
      <w:r w:rsidRPr="00E05414">
        <w:rPr>
          <w:rFonts w:ascii="Calibri" w:eastAsia="Times New Roman" w:hAnsi="Calibri" w:cs="Calibri"/>
          <w:b/>
          <w:bCs/>
          <w:color w:val="000000"/>
          <w:kern w:val="0"/>
          <w:sz w:val="20"/>
          <w:szCs w:val="20"/>
          <w:lang w:val="en-US" w:eastAsia="it-IT"/>
          <w14:ligatures w14:val="none"/>
        </w:rPr>
        <w:t>Ricercatori</w:t>
      </w:r>
    </w:p>
    <w:p w14:paraId="2D6DE9B0"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di seguito denominati congiuntamente “Utenti”. </w:t>
      </w:r>
    </w:p>
    <w:p w14:paraId="6CAAC4D9"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La Fondazione Telethon ETS ed FRRB al fine di garantire un trattamento corretto e trasparente dei dati personali degli Utenti rende l’informativa che seguono, secondo le previsioni di cui all</w:t>
      </w:r>
      <w:r w:rsidRPr="00E05414">
        <w:rPr>
          <w:rFonts w:ascii="Calibri" w:eastAsia="Calibri" w:hAnsi="Calibri" w:cs="Calibri"/>
          <w:kern w:val="0"/>
          <w:sz w:val="20"/>
          <w:szCs w:val="20"/>
          <w:lang w:eastAsia="it-IT"/>
          <w14:ligatures w14:val="none"/>
        </w:rPr>
        <w:t>’art. 13 del Regolamento europeo n.679/2016.</w:t>
      </w:r>
    </w:p>
    <w:p w14:paraId="6E4EB6B6" w14:textId="77777777" w:rsidR="00E05414" w:rsidRPr="00E05414" w:rsidRDefault="00E05414" w:rsidP="00E05414">
      <w:pPr>
        <w:spacing w:before="120" w:after="0" w:line="240" w:lineRule="auto"/>
        <w:ind w:left="708" w:right="21"/>
        <w:jc w:val="both"/>
        <w:rPr>
          <w:rFonts w:ascii="Calibri" w:eastAsia="MS PGothic" w:hAnsi="Calibri" w:cs="Calibri"/>
          <w:kern w:val="0"/>
          <w:sz w:val="20"/>
          <w:szCs w:val="20"/>
          <w:lang w:eastAsia="it-IT"/>
          <w14:ligatures w14:val="none"/>
        </w:rPr>
      </w:pPr>
    </w:p>
    <w:p w14:paraId="5CC443F3" w14:textId="77777777" w:rsidR="00E05414" w:rsidRPr="00E05414" w:rsidRDefault="00E05414" w:rsidP="00E05414">
      <w:pPr>
        <w:spacing w:before="120" w:after="0" w:line="240" w:lineRule="auto"/>
        <w:jc w:val="both"/>
        <w:rPr>
          <w:rFonts w:ascii="Calibri" w:eastAsia="MS PGothic" w:hAnsi="Calibri" w:cs="Calibri"/>
          <w:b/>
          <w:bCs/>
          <w:kern w:val="0"/>
          <w:sz w:val="20"/>
          <w:szCs w:val="20"/>
          <w:u w:val="single"/>
          <w:lang w:eastAsia="it-IT"/>
          <w14:ligatures w14:val="none"/>
        </w:rPr>
      </w:pPr>
      <w:r w:rsidRPr="00E05414">
        <w:rPr>
          <w:rFonts w:ascii="Calibri" w:eastAsia="Times New Roman" w:hAnsi="Calibri" w:cs="Calibri"/>
          <w:b/>
          <w:bCs/>
          <w:kern w:val="0"/>
          <w:sz w:val="20"/>
          <w:szCs w:val="20"/>
          <w:u w:val="single"/>
          <w:lang w:eastAsia="it-IT"/>
          <w14:ligatures w14:val="none"/>
        </w:rPr>
        <w:t xml:space="preserve">Identità e dati di contatto del Titolare e del Data Protection Officer </w:t>
      </w:r>
    </w:p>
    <w:p w14:paraId="706FA767"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I dati personali degli Utenti saranno trattati dal Titolare del trattamento, identificato in FRRB con sede in Milano, Piazza Città di Lombardia e nella Fondazione Telethon ETS, con sede in Roma, alla Via Varese n.16/B, (d’ora innanzi “Titolare del Trattamento” o “Titolare”).</w:t>
      </w:r>
    </w:p>
    <w:p w14:paraId="06760A5D"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Il DPO di Fondazione Telethon ETS è identificato nella persona dell’avv. Michela Maggi reperibile scrivendo presso la sede del Titolare oppure ai seguenti contatti: email </w:t>
      </w:r>
      <w:hyperlink r:id="rId11" w:history="1">
        <w:r w:rsidRPr="00E05414">
          <w:rPr>
            <w:rFonts w:ascii="Calibri" w:eastAsia="Calibri" w:hAnsi="Calibri" w:cs="Calibri"/>
            <w:color w:val="0000FF"/>
            <w:kern w:val="0"/>
            <w:sz w:val="20"/>
            <w:szCs w:val="20"/>
            <w:u w:val="single"/>
            <w:lang w:eastAsia="it-IT"/>
            <w14:ligatures w14:val="none"/>
          </w:rPr>
          <w:t>mmaggi@maggilegal.it</w:t>
        </w:r>
      </w:hyperlink>
      <w:r w:rsidRPr="00E05414">
        <w:rPr>
          <w:rFonts w:ascii="Calibri" w:eastAsia="Calibri" w:hAnsi="Calibri" w:cs="Calibri"/>
          <w:kern w:val="0"/>
          <w:sz w:val="20"/>
          <w:szCs w:val="20"/>
          <w:lang w:eastAsia="it-IT"/>
          <w14:ligatures w14:val="none"/>
        </w:rPr>
        <w:t xml:space="preserve">, PEC </w:t>
      </w:r>
      <w:hyperlink r:id="rId12" w:history="1">
        <w:r w:rsidRPr="00E05414">
          <w:rPr>
            <w:rFonts w:ascii="Calibri" w:eastAsia="Calibri" w:hAnsi="Calibri" w:cs="Calibri"/>
            <w:color w:val="0000FF"/>
            <w:kern w:val="0"/>
            <w:sz w:val="20"/>
            <w:szCs w:val="20"/>
            <w:u w:val="single"/>
            <w:lang w:eastAsia="it-IT"/>
            <w14:ligatures w14:val="none"/>
          </w:rPr>
          <w:t>michela.maggi@milano.pecavvocati.it</w:t>
        </w:r>
      </w:hyperlink>
      <w:r w:rsidRPr="00E05414">
        <w:rPr>
          <w:rFonts w:ascii="Calibri" w:eastAsia="Calibri" w:hAnsi="Calibri" w:cs="Calibri"/>
          <w:kern w:val="0"/>
          <w:sz w:val="20"/>
          <w:szCs w:val="20"/>
          <w:lang w:eastAsia="it-IT"/>
          <w14:ligatures w14:val="none"/>
        </w:rPr>
        <w:t>.</w:t>
      </w:r>
    </w:p>
    <w:p w14:paraId="797853A5"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Il  DPO di Fondazione Regionale per la Ricerca Biomedica  è identificato nella persona del Dr. Ivano Pecis reperibile scrivendo presso la sede del Titolare oppure ai seguenti contatti: </w:t>
      </w:r>
      <w:hyperlink r:id="rId13" w:tgtFrame="_blank" w:tooltip="mailto:ipartners@pec.it" w:history="1">
        <w:r w:rsidRPr="00E05414">
          <w:rPr>
            <w:rFonts w:ascii="Calibri" w:eastAsia="Calibri" w:hAnsi="Calibri" w:cs="Calibri"/>
            <w:color w:val="0000FF"/>
            <w:kern w:val="0"/>
            <w:sz w:val="20"/>
            <w:szCs w:val="20"/>
            <w:u w:val="single"/>
            <w:lang w:eastAsia="it-IT"/>
            <w14:ligatures w14:val="none"/>
          </w:rPr>
          <w:t>ipartners@pec.it</w:t>
        </w:r>
      </w:hyperlink>
      <w:r w:rsidRPr="00E05414">
        <w:rPr>
          <w:rFonts w:ascii="Calibri" w:eastAsia="Calibri" w:hAnsi="Calibri" w:cs="Calibri"/>
          <w:kern w:val="0"/>
          <w:sz w:val="20"/>
          <w:szCs w:val="20"/>
          <w:lang w:eastAsia="it-IT"/>
          <w14:ligatures w14:val="none"/>
        </w:rPr>
        <w:t xml:space="preserve">; </w:t>
      </w:r>
      <w:hyperlink r:id="rId14" w:tgtFrame="_blank" w:tooltip="mailto:dpo.frrb@pec.it" w:history="1">
        <w:r w:rsidRPr="00E05414">
          <w:rPr>
            <w:rFonts w:ascii="Calibri" w:eastAsia="Calibri" w:hAnsi="Calibri" w:cs="Calibri"/>
            <w:color w:val="0000FF"/>
            <w:kern w:val="0"/>
            <w:sz w:val="20"/>
            <w:szCs w:val="20"/>
            <w:u w:val="single"/>
            <w:lang w:eastAsia="it-IT"/>
            <w14:ligatures w14:val="none"/>
          </w:rPr>
          <w:t>dpo.frrb@pec.it</w:t>
        </w:r>
      </w:hyperlink>
      <w:r w:rsidRPr="00E05414">
        <w:rPr>
          <w:rFonts w:ascii="Calibri" w:eastAsia="Calibri" w:hAnsi="Calibri" w:cs="Calibri"/>
          <w:kern w:val="0"/>
          <w:sz w:val="20"/>
          <w:szCs w:val="20"/>
          <w:u w:val="single"/>
          <w:lang w:eastAsia="it-IT"/>
          <w14:ligatures w14:val="none"/>
        </w:rPr>
        <w:t xml:space="preserve">; </w:t>
      </w:r>
      <w:hyperlink r:id="rId15" w:history="1">
        <w:r w:rsidRPr="00E05414">
          <w:rPr>
            <w:rFonts w:ascii="Calibri" w:eastAsia="Calibri" w:hAnsi="Calibri" w:cs="Calibri"/>
            <w:color w:val="0000FF"/>
            <w:kern w:val="0"/>
            <w:sz w:val="20"/>
            <w:szCs w:val="20"/>
            <w:u w:val="single"/>
            <w:lang w:eastAsia="it-IT"/>
            <w14:ligatures w14:val="none"/>
          </w:rPr>
          <w:t>fondazioneregionalericercabiomedica@pec.it</w:t>
        </w:r>
      </w:hyperlink>
      <w:r w:rsidRPr="00E05414">
        <w:rPr>
          <w:rFonts w:ascii="Calibri" w:eastAsia="Calibri" w:hAnsi="Calibri" w:cs="Calibri"/>
          <w:kern w:val="0"/>
          <w:sz w:val="20"/>
          <w:szCs w:val="20"/>
          <w:u w:val="single"/>
          <w:lang w:eastAsia="it-IT"/>
          <w14:ligatures w14:val="none"/>
        </w:rPr>
        <w:t>.</w:t>
      </w:r>
    </w:p>
    <w:p w14:paraId="182DD42F"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p>
    <w:p w14:paraId="3131D0A3" w14:textId="77777777" w:rsidR="00E05414" w:rsidRPr="00E05414" w:rsidRDefault="00E05414" w:rsidP="00E05414">
      <w:pPr>
        <w:numPr>
          <w:ilvl w:val="0"/>
          <w:numId w:val="8"/>
        </w:numPr>
        <w:spacing w:before="60" w:after="0" w:line="240" w:lineRule="auto"/>
        <w:contextualSpacing/>
        <w:jc w:val="both"/>
        <w:rPr>
          <w:rFonts w:ascii="Calibri" w:eastAsia="MS PGothic" w:hAnsi="Calibri" w:cs="Calibri"/>
          <w:b/>
          <w:bCs/>
          <w:kern w:val="0"/>
          <w:sz w:val="20"/>
          <w:szCs w:val="20"/>
          <w:u w:val="single"/>
          <w:lang w:val="en-US" w:eastAsia="it-IT"/>
          <w14:ligatures w14:val="none"/>
        </w:rPr>
      </w:pPr>
      <w:r w:rsidRPr="00E05414">
        <w:rPr>
          <w:rFonts w:ascii="Calibri" w:eastAsia="Times New Roman" w:hAnsi="Calibri" w:cs="Calibri"/>
          <w:b/>
          <w:bCs/>
          <w:kern w:val="0"/>
          <w:sz w:val="20"/>
          <w:szCs w:val="20"/>
          <w:u w:val="single"/>
          <w:lang w:val="en-US" w:eastAsia="it-IT"/>
          <w14:ligatures w14:val="none"/>
        </w:rPr>
        <w:t>Dati personali trattati</w:t>
      </w:r>
    </w:p>
    <w:p w14:paraId="5F1DD494"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Nell’ambito della presente iniziativa il Titolare tratterà principalmente dati personali degli Utenti, qualificabili come identificativi ed anagrafici. </w:t>
      </w:r>
    </w:p>
    <w:p w14:paraId="16712A07" w14:textId="77777777" w:rsidR="00E05414" w:rsidRPr="00E05414" w:rsidRDefault="00E05414" w:rsidP="00E05414">
      <w:pPr>
        <w:spacing w:before="120" w:after="0" w:line="240" w:lineRule="auto"/>
        <w:jc w:val="both"/>
        <w:rPr>
          <w:rFonts w:ascii="Calibri" w:eastAsia="Calibri" w:hAnsi="Calibri" w:cs="Calibri"/>
          <w:b/>
          <w:bCs/>
          <w:kern w:val="0"/>
          <w:sz w:val="20"/>
          <w:szCs w:val="20"/>
          <w:lang w:eastAsia="it-IT"/>
          <w14:ligatures w14:val="none"/>
        </w:rPr>
      </w:pPr>
      <w:r w:rsidRPr="00E05414">
        <w:rPr>
          <w:rFonts w:ascii="Calibri" w:eastAsia="Calibri" w:hAnsi="Calibri" w:cs="Calibri"/>
          <w:b/>
          <w:bCs/>
          <w:kern w:val="0"/>
          <w:sz w:val="20"/>
          <w:szCs w:val="20"/>
          <w:lang w:eastAsia="it-IT"/>
          <w14:ligatures w14:val="none"/>
        </w:rPr>
        <w:t xml:space="preserve"> </w:t>
      </w:r>
    </w:p>
    <w:p w14:paraId="0E66167A" w14:textId="77777777" w:rsidR="00E05414" w:rsidRPr="00E05414" w:rsidRDefault="00E05414" w:rsidP="00E05414">
      <w:pPr>
        <w:numPr>
          <w:ilvl w:val="0"/>
          <w:numId w:val="8"/>
        </w:numPr>
        <w:spacing w:before="60" w:after="0" w:line="240" w:lineRule="auto"/>
        <w:contextualSpacing/>
        <w:jc w:val="both"/>
        <w:rPr>
          <w:rFonts w:ascii="Calibri" w:eastAsia="MS PGothic" w:hAnsi="Calibri" w:cs="Calibri"/>
          <w:b/>
          <w:bCs/>
          <w:kern w:val="0"/>
          <w:sz w:val="20"/>
          <w:szCs w:val="20"/>
          <w:u w:val="single"/>
          <w:lang w:eastAsia="it-IT"/>
          <w14:ligatures w14:val="none"/>
        </w:rPr>
      </w:pPr>
      <w:r w:rsidRPr="00E05414">
        <w:rPr>
          <w:rFonts w:ascii="Calibri" w:eastAsia="Times New Roman" w:hAnsi="Calibri" w:cs="Calibri"/>
          <w:b/>
          <w:bCs/>
          <w:kern w:val="0"/>
          <w:sz w:val="20"/>
          <w:szCs w:val="20"/>
          <w:u w:val="single"/>
          <w:lang w:eastAsia="it-IT"/>
          <w14:ligatures w14:val="none"/>
        </w:rPr>
        <w:t>Finalità e Base giuridica del trattamento</w:t>
      </w:r>
    </w:p>
    <w:p w14:paraId="7D79082E"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 Quali basi giuridiche che rendono lecito il trattamento e le conseguenti finalità, Il Titolare individua: </w:t>
      </w:r>
    </w:p>
    <w:p w14:paraId="273BBFF4"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 </w:t>
      </w:r>
    </w:p>
    <w:p w14:paraId="3A3FB534" w14:textId="77777777" w:rsidR="00E05414" w:rsidRPr="00E05414" w:rsidRDefault="00E05414" w:rsidP="00E05414">
      <w:pPr>
        <w:numPr>
          <w:ilvl w:val="0"/>
          <w:numId w:val="7"/>
        </w:numPr>
        <w:spacing w:before="60" w:after="0" w:line="240" w:lineRule="auto"/>
        <w:contextualSpacing/>
        <w:jc w:val="both"/>
        <w:rPr>
          <w:rFonts w:ascii="Calibri" w:eastAsia="MS PGothic" w:hAnsi="Calibri" w:cs="Calibri"/>
          <w:b/>
          <w:bCs/>
          <w:kern w:val="0"/>
          <w:sz w:val="20"/>
          <w:szCs w:val="20"/>
          <w:lang w:val="en-US" w:eastAsia="it-IT"/>
          <w14:ligatures w14:val="none"/>
        </w:rPr>
      </w:pPr>
      <w:r w:rsidRPr="00E05414">
        <w:rPr>
          <w:rFonts w:ascii="Calibri" w:eastAsia="Times New Roman" w:hAnsi="Calibri" w:cs="Calibri"/>
          <w:b/>
          <w:bCs/>
          <w:kern w:val="0"/>
          <w:sz w:val="20"/>
          <w:szCs w:val="20"/>
          <w:lang w:eastAsia="it-IT"/>
          <w14:ligatures w14:val="none"/>
        </w:rPr>
        <w:t xml:space="preserve"> Finalità ai sensi dell’adempimento di un obbligo di legge (art. 6 par. 1 lett. </w:t>
      </w:r>
      <w:r w:rsidRPr="00E05414">
        <w:rPr>
          <w:rFonts w:ascii="Calibri" w:eastAsia="Times New Roman" w:hAnsi="Calibri" w:cs="Calibri"/>
          <w:b/>
          <w:bCs/>
          <w:kern w:val="0"/>
          <w:sz w:val="20"/>
          <w:szCs w:val="20"/>
          <w:lang w:val="en-US" w:eastAsia="it-IT"/>
          <w14:ligatures w14:val="none"/>
        </w:rPr>
        <w:t>(c) del Regolamento UE 2016/679):</w:t>
      </w:r>
    </w:p>
    <w:p w14:paraId="39176342"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 xml:space="preserve">la gestione di attività di tipo istruttorio, preordinate allo svolgimento dell’attività istituzionale del Titolare e, in particolare, a quella di valutazione formale e di merito dei progetti pervenuti nell’ambito del </w:t>
      </w:r>
      <w:r w:rsidRPr="00E05414">
        <w:rPr>
          <w:rFonts w:ascii="Calibri" w:eastAsia="Times New Roman" w:hAnsi="Calibri" w:cs="Calibri"/>
          <w:color w:val="000000"/>
          <w:kern w:val="0"/>
          <w:sz w:val="20"/>
          <w:szCs w:val="20"/>
          <w:lang w:eastAsia="it-IT"/>
          <w14:ligatures w14:val="none"/>
        </w:rPr>
        <w:t>bando di ricerca</w:t>
      </w:r>
      <w:r w:rsidRPr="00E05414">
        <w:rPr>
          <w:rFonts w:ascii="Calibri" w:eastAsia="Times New Roman" w:hAnsi="Calibri" w:cs="Calibri"/>
          <w:kern w:val="0"/>
          <w:sz w:val="20"/>
          <w:szCs w:val="20"/>
          <w:lang w:eastAsia="it-IT"/>
          <w14:ligatures w14:val="none"/>
        </w:rPr>
        <w:t>;</w:t>
      </w:r>
    </w:p>
    <w:p w14:paraId="5147ACDF"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la comunicazione di dati in adempimento a generali obblighi di trasparenza.</w:t>
      </w:r>
    </w:p>
    <w:p w14:paraId="45BFD54E"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 </w:t>
      </w:r>
    </w:p>
    <w:p w14:paraId="6B66F98F" w14:textId="77777777" w:rsidR="00E05414" w:rsidRPr="00E05414" w:rsidRDefault="00E05414" w:rsidP="00E05414">
      <w:pPr>
        <w:numPr>
          <w:ilvl w:val="0"/>
          <w:numId w:val="7"/>
        </w:numPr>
        <w:spacing w:before="60" w:after="0" w:line="240" w:lineRule="auto"/>
        <w:contextualSpacing/>
        <w:jc w:val="both"/>
        <w:rPr>
          <w:rFonts w:ascii="Calibri" w:eastAsia="MS PGothic" w:hAnsi="Calibri" w:cs="Calibri"/>
          <w:b/>
          <w:kern w:val="0"/>
          <w:sz w:val="20"/>
          <w:szCs w:val="20"/>
          <w:lang w:val="en-US" w:eastAsia="it-IT"/>
          <w14:ligatures w14:val="none"/>
        </w:rPr>
      </w:pPr>
      <w:r w:rsidRPr="00E05414">
        <w:rPr>
          <w:rFonts w:ascii="Calibri" w:eastAsia="Times New Roman" w:hAnsi="Calibri" w:cs="Calibri"/>
          <w:b/>
          <w:bCs/>
          <w:kern w:val="0"/>
          <w:sz w:val="20"/>
          <w:szCs w:val="20"/>
          <w:lang w:eastAsia="it-IT"/>
          <w14:ligatures w14:val="none"/>
        </w:rPr>
        <w:t xml:space="preserve">Finalità necessarie all’esecuzione di un contratto o ad attività precontrattuali con l’interessato (art. 6 par. 1 lett. </w:t>
      </w:r>
      <w:r w:rsidRPr="00E05414">
        <w:rPr>
          <w:rFonts w:ascii="Calibri" w:eastAsia="Times New Roman" w:hAnsi="Calibri" w:cs="Calibri"/>
          <w:b/>
          <w:bCs/>
          <w:kern w:val="0"/>
          <w:sz w:val="20"/>
          <w:szCs w:val="20"/>
          <w:lang w:val="en-US" w:eastAsia="it-IT"/>
          <w14:ligatures w14:val="none"/>
        </w:rPr>
        <w:t xml:space="preserve">(b) del Regolamento UE 2016/679: </w:t>
      </w:r>
    </w:p>
    <w:p w14:paraId="6880D630"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color w:val="000000"/>
          <w:kern w:val="0"/>
          <w:sz w:val="20"/>
          <w:szCs w:val="20"/>
          <w:lang w:eastAsia="it-IT"/>
          <w14:ligatures w14:val="none"/>
        </w:rPr>
      </w:pPr>
      <w:r w:rsidRPr="00E05414">
        <w:rPr>
          <w:rFonts w:ascii="Calibri" w:eastAsia="MS PGothic" w:hAnsi="Calibri" w:cs="Arial"/>
          <w:color w:val="000000"/>
          <w:kern w:val="0"/>
          <w:sz w:val="20"/>
          <w:szCs w:val="20"/>
          <w:lang w:eastAsia="it-IT"/>
          <w14:ligatures w14:val="none"/>
        </w:rPr>
        <w:t>consentire al Titolare il perfezionamento della registrazione ed eventuali e successivi accessi alla Piattaforma</w:t>
      </w:r>
    </w:p>
    <w:p w14:paraId="31A5D75D"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color w:val="000000"/>
          <w:kern w:val="0"/>
          <w:sz w:val="20"/>
          <w:szCs w:val="20"/>
          <w:lang w:eastAsia="it-IT"/>
          <w14:ligatures w14:val="none"/>
        </w:rPr>
      </w:pPr>
      <w:r w:rsidRPr="00E05414">
        <w:rPr>
          <w:rFonts w:ascii="Calibri" w:eastAsia="Times New Roman" w:hAnsi="Calibri" w:cs="Calibri"/>
          <w:color w:val="000000"/>
          <w:kern w:val="0"/>
          <w:sz w:val="20"/>
          <w:szCs w:val="20"/>
          <w:lang w:eastAsia="it-IT"/>
          <w14:ligatures w14:val="none"/>
        </w:rPr>
        <w:t>consentire al Titolare la valutazione del progetto di ricerca da finanziare da parte dei Revisori in attuazione del bando di ricerca;</w:t>
      </w:r>
    </w:p>
    <w:p w14:paraId="4243E227"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color w:val="000000"/>
          <w:kern w:val="0"/>
          <w:sz w:val="20"/>
          <w:szCs w:val="20"/>
          <w:lang w:eastAsia="it-IT"/>
          <w14:ligatures w14:val="none"/>
        </w:rPr>
        <w:t xml:space="preserve">consentire </w:t>
      </w:r>
      <w:r w:rsidRPr="00E05414">
        <w:rPr>
          <w:rFonts w:ascii="Calibri" w:eastAsia="Times New Roman" w:hAnsi="Calibri" w:cs="Calibri"/>
          <w:kern w:val="0"/>
          <w:sz w:val="20"/>
          <w:szCs w:val="20"/>
          <w:lang w:eastAsia="it-IT"/>
          <w14:ligatures w14:val="none"/>
        </w:rPr>
        <w:t xml:space="preserve">la gestione di attività operative, volte a garantire l’eventuale erogazione di contributi in attuazione del </w:t>
      </w:r>
      <w:r w:rsidRPr="00E05414">
        <w:rPr>
          <w:rFonts w:ascii="Calibri" w:eastAsia="Times New Roman" w:hAnsi="Calibri" w:cs="Calibri"/>
          <w:color w:val="000000"/>
          <w:kern w:val="0"/>
          <w:sz w:val="20"/>
          <w:szCs w:val="20"/>
          <w:lang w:eastAsia="it-IT"/>
          <w14:ligatures w14:val="none"/>
        </w:rPr>
        <w:t>bando di ricerca</w:t>
      </w:r>
      <w:r w:rsidRPr="00E05414">
        <w:rPr>
          <w:rFonts w:ascii="Calibri" w:eastAsia="Times New Roman" w:hAnsi="Calibri" w:cs="Calibri"/>
          <w:kern w:val="0"/>
          <w:sz w:val="20"/>
          <w:szCs w:val="20"/>
          <w:lang w:eastAsia="it-IT"/>
          <w14:ligatures w14:val="none"/>
        </w:rPr>
        <w:t>;</w:t>
      </w:r>
    </w:p>
    <w:p w14:paraId="4147C411"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lastRenderedPageBreak/>
        <w:t>consentire la gestione dei processi amministrativi, contabili e fiscali in attuazione del contratto di assegnazione di Contributi nel caso in cui venga riconosciuto il Contributo a favore del progetto presentato dagli Applicants;</w:t>
      </w:r>
    </w:p>
    <w:p w14:paraId="7939881B"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 xml:space="preserve">consentire </w:t>
      </w:r>
      <w:r w:rsidRPr="00E05414">
        <w:rPr>
          <w:rFonts w:ascii="Calibri" w:eastAsia="Times New Roman" w:hAnsi="Calibri" w:cs="Calibri"/>
          <w:color w:val="000000"/>
          <w:kern w:val="0"/>
          <w:sz w:val="20"/>
          <w:szCs w:val="20"/>
          <w:lang w:eastAsia="it-IT"/>
          <w14:ligatures w14:val="none"/>
        </w:rPr>
        <w:t xml:space="preserve">al Titolare </w:t>
      </w:r>
      <w:r w:rsidRPr="00E05414">
        <w:rPr>
          <w:rFonts w:ascii="Calibri" w:eastAsia="Times New Roman" w:hAnsi="Calibri" w:cs="Calibri"/>
          <w:kern w:val="0"/>
          <w:sz w:val="20"/>
          <w:szCs w:val="20"/>
          <w:lang w:eastAsia="it-IT"/>
          <w14:ligatures w14:val="none"/>
        </w:rPr>
        <w:t>la valutazione del report amministrativo e scientifico, in attuazione del contratto di assegnazione di Contributi nel caso in cui venga riconosciuto il Contributo a favore del progetto presentato dagli Applicants.</w:t>
      </w:r>
    </w:p>
    <w:p w14:paraId="2F275C09"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 </w:t>
      </w:r>
    </w:p>
    <w:p w14:paraId="14029239" w14:textId="77777777" w:rsidR="00E05414" w:rsidRPr="00E05414" w:rsidRDefault="00E05414" w:rsidP="00E05414">
      <w:pPr>
        <w:numPr>
          <w:ilvl w:val="0"/>
          <w:numId w:val="7"/>
        </w:numPr>
        <w:spacing w:before="60" w:after="0" w:line="240" w:lineRule="auto"/>
        <w:contextualSpacing/>
        <w:jc w:val="both"/>
        <w:rPr>
          <w:rFonts w:ascii="Calibri" w:eastAsia="MS PGothic" w:hAnsi="Calibri" w:cs="Calibri"/>
          <w:b/>
          <w:bCs/>
          <w:kern w:val="0"/>
          <w:sz w:val="20"/>
          <w:szCs w:val="20"/>
          <w:lang w:val="en-US" w:eastAsia="it-IT"/>
          <w14:ligatures w14:val="none"/>
        </w:rPr>
      </w:pPr>
      <w:r w:rsidRPr="00E05414">
        <w:rPr>
          <w:rFonts w:ascii="Calibri" w:eastAsia="Times New Roman" w:hAnsi="Calibri" w:cs="Calibri"/>
          <w:b/>
          <w:bCs/>
          <w:kern w:val="0"/>
          <w:sz w:val="20"/>
          <w:szCs w:val="20"/>
          <w:lang w:eastAsia="it-IT"/>
          <w14:ligatures w14:val="none"/>
        </w:rPr>
        <w:t xml:space="preserve">Finalità perseguite in virtù di un legittimo interesse del Titolare (art. 6 par. 1 lett. </w:t>
      </w:r>
      <w:r w:rsidRPr="00E05414">
        <w:rPr>
          <w:rFonts w:ascii="Calibri" w:eastAsia="Times New Roman" w:hAnsi="Calibri" w:cs="Calibri"/>
          <w:b/>
          <w:bCs/>
          <w:kern w:val="0"/>
          <w:sz w:val="20"/>
          <w:szCs w:val="20"/>
          <w:lang w:val="en-US" w:eastAsia="it-IT"/>
          <w14:ligatures w14:val="none"/>
        </w:rPr>
        <w:t>(f) del Regolamento UE 2016/679):</w:t>
      </w:r>
    </w:p>
    <w:p w14:paraId="41B05D17"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archiviare i dati strettamente necessari per attività di monitoraggio, analisi e ricerca, anche storica e statistica.</w:t>
      </w:r>
    </w:p>
    <w:p w14:paraId="25F000AB"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attività di comunicazione e promozione relativamente all’attività istituzionale.</w:t>
      </w:r>
    </w:p>
    <w:p w14:paraId="03565446"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 </w:t>
      </w:r>
    </w:p>
    <w:p w14:paraId="21EBC518" w14:textId="77777777" w:rsidR="00E05414" w:rsidRPr="00E05414" w:rsidRDefault="00E05414" w:rsidP="00E05414">
      <w:pPr>
        <w:numPr>
          <w:ilvl w:val="0"/>
          <w:numId w:val="7"/>
        </w:numPr>
        <w:spacing w:before="60" w:after="0" w:line="240" w:lineRule="auto"/>
        <w:contextualSpacing/>
        <w:jc w:val="both"/>
        <w:rPr>
          <w:rFonts w:ascii="Calibri" w:eastAsia="MS PGothic" w:hAnsi="Calibri" w:cs="Calibri"/>
          <w:b/>
          <w:bCs/>
          <w:kern w:val="0"/>
          <w:sz w:val="20"/>
          <w:szCs w:val="20"/>
          <w:lang w:eastAsia="it-IT"/>
          <w14:ligatures w14:val="none"/>
        </w:rPr>
      </w:pPr>
      <w:r w:rsidRPr="00E05414">
        <w:rPr>
          <w:rFonts w:ascii="Calibri" w:eastAsia="Times New Roman" w:hAnsi="Calibri" w:cs="Calibri"/>
          <w:b/>
          <w:bCs/>
          <w:kern w:val="0"/>
          <w:sz w:val="20"/>
          <w:szCs w:val="20"/>
          <w:lang w:eastAsia="it-IT"/>
          <w14:ligatures w14:val="none"/>
        </w:rPr>
        <w:t>Finalità perseguite in virtù del consenso (Art.6 comma 1 lett. a del REG.EU n. 679/2016):</w:t>
      </w:r>
    </w:p>
    <w:p w14:paraId="6CF4DE04" w14:textId="77777777" w:rsidR="00E05414" w:rsidRPr="00E05414" w:rsidRDefault="00E05414" w:rsidP="00E05414">
      <w:pPr>
        <w:numPr>
          <w:ilvl w:val="1"/>
          <w:numId w:val="7"/>
        </w:numPr>
        <w:spacing w:before="60" w:after="0" w:line="240" w:lineRule="auto"/>
        <w:contextualSpacing/>
        <w:jc w:val="both"/>
        <w:rPr>
          <w:rFonts w:ascii="Calibri" w:eastAsia="MS PGothic" w:hAnsi="Calibri" w:cs="Calibri"/>
          <w:color w:val="000000"/>
          <w:kern w:val="0"/>
          <w:sz w:val="20"/>
          <w:szCs w:val="20"/>
          <w:lang w:eastAsia="it-IT"/>
          <w14:ligatures w14:val="none"/>
        </w:rPr>
      </w:pPr>
      <w:r w:rsidRPr="00E05414">
        <w:rPr>
          <w:rFonts w:ascii="Calibri" w:eastAsia="Times New Roman" w:hAnsi="Calibri" w:cs="Calibri"/>
          <w:kern w:val="0"/>
          <w:sz w:val="20"/>
          <w:szCs w:val="20"/>
          <w:lang w:eastAsia="it-IT"/>
          <w14:ligatures w14:val="none"/>
        </w:rPr>
        <w:t>consentire</w:t>
      </w:r>
      <w:r w:rsidRPr="00E05414">
        <w:rPr>
          <w:rFonts w:ascii="Calibri" w:eastAsia="Times New Roman" w:hAnsi="Calibri" w:cs="Calibri"/>
          <w:color w:val="000000"/>
          <w:kern w:val="0"/>
          <w:sz w:val="20"/>
          <w:szCs w:val="20"/>
          <w:lang w:eastAsia="it-IT"/>
          <w14:ligatures w14:val="none"/>
        </w:rPr>
        <w:t xml:space="preserve"> al Titolare la diffusione dei dati personali degli Applicant, i cui progetti abbiamo ricevuto il Contributo, attraverso canali istituzionali, mezzi di comunicazione di massa ed in occasione di eventi scientifici per (i) consentire la realizzazione di attività di analisi, di ricerca e di monitoraggio volte ad approfondire e migliorare l’attività di finanziamento alla ricerca scientifica del Titolare (ii) favorire la diffusione dei contenuti scientifici promossi dal Titolare.</w:t>
      </w:r>
    </w:p>
    <w:p w14:paraId="08F6376B" w14:textId="77777777" w:rsidR="00E05414" w:rsidRPr="00E05414" w:rsidRDefault="00E05414" w:rsidP="00E05414">
      <w:pPr>
        <w:spacing w:before="120" w:after="0" w:line="240" w:lineRule="auto"/>
        <w:ind w:left="1440"/>
        <w:contextualSpacing/>
        <w:jc w:val="both"/>
        <w:rPr>
          <w:rFonts w:ascii="Calibri" w:eastAsia="MS PGothic" w:hAnsi="Calibri" w:cs="Calibri"/>
          <w:color w:val="000000"/>
          <w:kern w:val="0"/>
          <w:sz w:val="20"/>
          <w:szCs w:val="20"/>
          <w:lang w:eastAsia="it-IT"/>
          <w14:ligatures w14:val="none"/>
        </w:rPr>
      </w:pPr>
    </w:p>
    <w:p w14:paraId="68B8B000"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w:t>
      </w:r>
    </w:p>
    <w:p w14:paraId="1044EFAE"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I dati personali degli Utenti saranno trattati in formato digitale e saranno custoditi nella Piattaforma con facoltà del Titolare di esportare alcuni dati o report per archiviarli in un proprio data base </w:t>
      </w:r>
      <w:r w:rsidRPr="00E05414">
        <w:rPr>
          <w:rFonts w:ascii="Calibri" w:eastAsia="MS PGothic" w:hAnsi="Calibri" w:cs="Arial"/>
          <w:color w:val="000000"/>
          <w:kern w:val="0"/>
          <w:sz w:val="20"/>
          <w:szCs w:val="20"/>
          <w:lang w:eastAsia="it-IT"/>
          <w14:ligatures w14:val="none"/>
        </w:rPr>
        <w:t>ovvero detenuto dallo stesso a fronte di licenza d’uso concessa da soggetti terzi</w:t>
      </w:r>
      <w:r w:rsidRPr="00E05414">
        <w:rPr>
          <w:rFonts w:ascii="Calibri" w:eastAsia="Calibri" w:hAnsi="Calibri" w:cs="Calibri"/>
          <w:color w:val="000000"/>
          <w:kern w:val="0"/>
          <w:sz w:val="20"/>
          <w:szCs w:val="20"/>
          <w:lang w:eastAsia="it-IT"/>
          <w14:ligatures w14:val="none"/>
        </w:rPr>
        <w:t>.</w:t>
      </w:r>
    </w:p>
    <w:p w14:paraId="3FABAD78"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p>
    <w:p w14:paraId="382AA478" w14:textId="77777777" w:rsidR="00E05414" w:rsidRPr="00E05414" w:rsidRDefault="00E05414" w:rsidP="00E05414">
      <w:pPr>
        <w:numPr>
          <w:ilvl w:val="0"/>
          <w:numId w:val="8"/>
        </w:numPr>
        <w:spacing w:before="60" w:after="0" w:line="240" w:lineRule="auto"/>
        <w:contextualSpacing/>
        <w:jc w:val="both"/>
        <w:rPr>
          <w:rFonts w:ascii="Calibri" w:eastAsia="MS PGothic" w:hAnsi="Calibri" w:cs="Calibri"/>
          <w:b/>
          <w:bCs/>
          <w:kern w:val="0"/>
          <w:sz w:val="20"/>
          <w:szCs w:val="20"/>
          <w:u w:val="single"/>
          <w:lang w:eastAsia="it-IT"/>
          <w14:ligatures w14:val="none"/>
        </w:rPr>
      </w:pPr>
      <w:r w:rsidRPr="00E05414">
        <w:rPr>
          <w:rFonts w:ascii="Calibri" w:eastAsia="Times New Roman" w:hAnsi="Calibri" w:cs="Calibri"/>
          <w:b/>
          <w:bCs/>
          <w:kern w:val="0"/>
          <w:sz w:val="20"/>
          <w:szCs w:val="20"/>
          <w:u w:val="single"/>
          <w:lang w:eastAsia="it-IT"/>
          <w14:ligatures w14:val="none"/>
        </w:rPr>
        <w:t>Destinatari o categorie di destinatari ed ambiti di diffusione dei dati personali.</w:t>
      </w:r>
    </w:p>
    <w:p w14:paraId="56F45B32"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I dati personali degli Utenti potranno essere comunicati: </w:t>
      </w:r>
    </w:p>
    <w:p w14:paraId="775B7191" w14:textId="77777777" w:rsidR="00E05414" w:rsidRPr="00E05414" w:rsidRDefault="00E05414" w:rsidP="00E05414">
      <w:pPr>
        <w:numPr>
          <w:ilvl w:val="0"/>
          <w:numId w:val="6"/>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 xml:space="preserve">al personale del Titolare, con particolare riferimento ai dipendenti e collaboratori che si occupano delle specifiche attività nell’ambito delle quali viene operato il trattamento dei dati, che sia stato autorizzato al trattamento sotto l’autorità diretta del </w:t>
      </w:r>
      <w:r w:rsidRPr="00E05414">
        <w:rPr>
          <w:rFonts w:ascii="Calibri" w:eastAsia="Times New Roman" w:hAnsi="Calibri" w:cs="Calibri"/>
          <w:color w:val="000000"/>
          <w:kern w:val="0"/>
          <w:sz w:val="20"/>
          <w:szCs w:val="20"/>
          <w:lang w:eastAsia="it-IT"/>
          <w14:ligatures w14:val="none"/>
        </w:rPr>
        <w:t xml:space="preserve">Titolare </w:t>
      </w:r>
      <w:r w:rsidRPr="00E05414">
        <w:rPr>
          <w:rFonts w:ascii="Calibri" w:eastAsia="Times New Roman" w:hAnsi="Calibri" w:cs="Calibri"/>
          <w:kern w:val="0"/>
          <w:sz w:val="20"/>
          <w:szCs w:val="20"/>
          <w:lang w:eastAsia="it-IT"/>
          <w14:ligatures w14:val="none"/>
        </w:rPr>
        <w:t>ai sensi dell'articolo 2-quaterdecies D.lgs. 101/2018;</w:t>
      </w:r>
    </w:p>
    <w:p w14:paraId="0A20B0CE" w14:textId="77777777" w:rsidR="00E05414" w:rsidRPr="00E05414" w:rsidRDefault="00E05414" w:rsidP="00E05414">
      <w:pPr>
        <w:numPr>
          <w:ilvl w:val="0"/>
          <w:numId w:val="6"/>
        </w:numPr>
        <w:spacing w:before="60" w:after="0" w:line="240" w:lineRule="auto"/>
        <w:contextualSpacing/>
        <w:jc w:val="both"/>
        <w:rPr>
          <w:rFonts w:ascii="Calibri" w:eastAsia="MS PGothic" w:hAnsi="Calibri" w:cs="Calibri"/>
          <w:color w:val="000000"/>
          <w:kern w:val="0"/>
          <w:sz w:val="20"/>
          <w:szCs w:val="20"/>
          <w:lang w:eastAsia="it-IT"/>
          <w14:ligatures w14:val="none"/>
        </w:rPr>
      </w:pPr>
      <w:r w:rsidRPr="00E05414">
        <w:rPr>
          <w:rFonts w:ascii="Calibri" w:eastAsia="Times New Roman" w:hAnsi="Calibri" w:cs="Calibri"/>
          <w:color w:val="000000"/>
          <w:kern w:val="0"/>
          <w:sz w:val="20"/>
          <w:szCs w:val="20"/>
          <w:lang w:eastAsia="it-IT"/>
          <w14:ligatures w14:val="none"/>
        </w:rPr>
        <w:t>a soggetti terzi, che si occupano dello sviluppo e manutenzione degli strumenti informatici o che forniscano prestazioni o servizi strumentali alle finalità specificatamente indicate (a titolo meramente esemplificativo società che gestiscono e/o partecipano alla gestione e/o alla manutenzione della Piattaforma), che opereranno in forza di specifiche clausole di riservatezza ovvero, ove necessario, di specifiche nomine a Responsabili del trattamento dei dati personali, con facoltà di nominare di volta in volta sub Responsabili in conformità con la normativa suddetta a tutela della riservatezza dei dati acquisiti dal Titolare;</w:t>
      </w:r>
    </w:p>
    <w:p w14:paraId="232B7C52" w14:textId="77777777" w:rsidR="00E05414" w:rsidRPr="00E05414" w:rsidRDefault="00E05414" w:rsidP="00E05414">
      <w:pPr>
        <w:numPr>
          <w:ilvl w:val="0"/>
          <w:numId w:val="6"/>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a soggetti terzi in adempimento ad obblighi di pubblicità recati da disposizioni normative ovvero quando ciò sia necessario per esigenze di rendicontazione dell’attività istituzionale svolta o di rappresentanza del</w:t>
      </w:r>
      <w:r w:rsidRPr="00E05414">
        <w:rPr>
          <w:rFonts w:ascii="Calibri" w:eastAsia="Times New Roman" w:hAnsi="Calibri" w:cs="Calibri"/>
          <w:color w:val="000000"/>
          <w:kern w:val="0"/>
          <w:sz w:val="20"/>
          <w:szCs w:val="20"/>
          <w:lang w:eastAsia="it-IT"/>
          <w14:ligatures w14:val="none"/>
        </w:rPr>
        <w:t xml:space="preserve"> Titolare </w:t>
      </w:r>
      <w:r w:rsidRPr="00E05414">
        <w:rPr>
          <w:rFonts w:ascii="Calibri" w:eastAsia="Times New Roman" w:hAnsi="Calibri" w:cs="Calibri"/>
          <w:kern w:val="0"/>
          <w:sz w:val="20"/>
          <w:szCs w:val="20"/>
          <w:lang w:eastAsia="it-IT"/>
          <w14:ligatures w14:val="none"/>
        </w:rPr>
        <w:t>o connesse alle procedure operative adottate per il perseguimento dei propri scopi istituzionali;</w:t>
      </w:r>
    </w:p>
    <w:p w14:paraId="564D1314" w14:textId="77777777" w:rsidR="00E05414" w:rsidRPr="00E05414" w:rsidRDefault="00E05414" w:rsidP="00E05414">
      <w:pPr>
        <w:numPr>
          <w:ilvl w:val="0"/>
          <w:numId w:val="6"/>
        </w:numPr>
        <w:spacing w:before="60" w:after="0" w:line="240" w:lineRule="auto"/>
        <w:contextualSpacing/>
        <w:jc w:val="both"/>
        <w:rPr>
          <w:rFonts w:ascii="Calibri" w:eastAsia="MS PGothic" w:hAnsi="Calibri" w:cs="Calibri"/>
          <w:color w:val="000000"/>
          <w:kern w:val="0"/>
          <w:sz w:val="20"/>
          <w:szCs w:val="20"/>
          <w:lang w:eastAsia="it-IT"/>
          <w14:ligatures w14:val="none"/>
        </w:rPr>
      </w:pPr>
      <w:r w:rsidRPr="00E05414">
        <w:rPr>
          <w:rFonts w:ascii="Calibri" w:eastAsia="Times New Roman" w:hAnsi="Calibri" w:cs="Calibri"/>
          <w:kern w:val="0"/>
          <w:sz w:val="20"/>
          <w:szCs w:val="20"/>
          <w:lang w:eastAsia="it-IT"/>
          <w14:ligatures w14:val="none"/>
        </w:rPr>
        <w:t xml:space="preserve">a soggetti terzi </w:t>
      </w:r>
      <w:r w:rsidRPr="00E05414">
        <w:rPr>
          <w:rFonts w:ascii="Calibri" w:eastAsia="Times New Roman" w:hAnsi="Calibri" w:cs="Calibri"/>
          <w:color w:val="000000"/>
          <w:kern w:val="0"/>
          <w:sz w:val="20"/>
          <w:szCs w:val="20"/>
          <w:lang w:eastAsia="it-IT"/>
          <w14:ligatures w14:val="none"/>
        </w:rPr>
        <w:t>incaricati di svolgere attività di consulenza fiscale/legale o di revisione contabile per le quali acquisiranno i dati quali autonomi titolari del trattamento;</w:t>
      </w:r>
    </w:p>
    <w:p w14:paraId="65E1D66E" w14:textId="77777777" w:rsidR="00E05414" w:rsidRPr="00E05414" w:rsidRDefault="00E05414" w:rsidP="00E05414">
      <w:pPr>
        <w:numPr>
          <w:ilvl w:val="0"/>
          <w:numId w:val="6"/>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 xml:space="preserve">ad autorità competenti e/o enti pubblici e organismi di vigilanza e controllo per l’eventuale espletamento degli obblighi di legge, a centri di ricerca, agenzie e società di comunicazione nonché ad altri soggetti che, a qualunque titolo, collaborano - per il raggiungimento delle finalità istituzionali – con il </w:t>
      </w:r>
      <w:r w:rsidRPr="00E05414">
        <w:rPr>
          <w:rFonts w:ascii="Calibri" w:eastAsia="Times New Roman" w:hAnsi="Calibri" w:cs="Calibri"/>
          <w:color w:val="000000"/>
          <w:kern w:val="0"/>
          <w:sz w:val="20"/>
          <w:szCs w:val="20"/>
          <w:lang w:eastAsia="it-IT"/>
          <w14:ligatures w14:val="none"/>
        </w:rPr>
        <w:t>Titolare</w:t>
      </w:r>
      <w:r w:rsidRPr="00E05414">
        <w:rPr>
          <w:rFonts w:ascii="Calibri" w:eastAsia="Times New Roman" w:hAnsi="Calibri" w:cs="Calibri"/>
          <w:kern w:val="0"/>
          <w:sz w:val="20"/>
          <w:szCs w:val="20"/>
          <w:lang w:eastAsia="it-IT"/>
          <w14:ligatures w14:val="none"/>
        </w:rPr>
        <w:t>;</w:t>
      </w:r>
    </w:p>
    <w:p w14:paraId="23EC36F2" w14:textId="77777777" w:rsidR="00E05414" w:rsidRPr="00E05414" w:rsidRDefault="00E05414" w:rsidP="00E05414">
      <w:pPr>
        <w:numPr>
          <w:ilvl w:val="0"/>
          <w:numId w:val="6"/>
        </w:numPr>
        <w:spacing w:before="60" w:after="0" w:line="240" w:lineRule="auto"/>
        <w:contextualSpacing/>
        <w:jc w:val="both"/>
        <w:rPr>
          <w:rFonts w:ascii="Calibri" w:eastAsia="MS PGothic" w:hAnsi="Calibri" w:cs="Calibri"/>
          <w:color w:val="000000"/>
          <w:kern w:val="0"/>
          <w:sz w:val="20"/>
          <w:szCs w:val="20"/>
          <w:lang w:eastAsia="it-IT"/>
          <w14:ligatures w14:val="none"/>
        </w:rPr>
      </w:pPr>
      <w:r w:rsidRPr="00E05414">
        <w:rPr>
          <w:rFonts w:ascii="Calibri" w:eastAsia="Times New Roman" w:hAnsi="Calibri" w:cs="Calibri"/>
          <w:color w:val="000000"/>
          <w:kern w:val="0"/>
          <w:sz w:val="20"/>
          <w:szCs w:val="20"/>
          <w:lang w:eastAsia="it-IT"/>
          <w14:ligatures w14:val="none"/>
        </w:rPr>
        <w:t>ai Revisori che siano stati identificati, per le loro competenze scientifiche, idonei a valutare i progetti di ricerca presentati nell’ambito del bando di ricerca e che siano stati nominati quali soggetti autorizzati al trattamento. I dati saranno comunicati per tramite della Piattaforma attraverso la quale si svolge il processo di valutazione.</w:t>
      </w:r>
    </w:p>
    <w:p w14:paraId="3804947E"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p>
    <w:p w14:paraId="22C1708E" w14:textId="77777777" w:rsidR="00E05414" w:rsidRPr="00E05414" w:rsidRDefault="00E05414" w:rsidP="00E05414">
      <w:pPr>
        <w:numPr>
          <w:ilvl w:val="0"/>
          <w:numId w:val="8"/>
        </w:numPr>
        <w:spacing w:before="60" w:after="0" w:line="240" w:lineRule="auto"/>
        <w:contextualSpacing/>
        <w:jc w:val="both"/>
        <w:rPr>
          <w:rFonts w:ascii="Calibri" w:eastAsia="MS PGothic" w:hAnsi="Calibri" w:cs="Calibri"/>
          <w:b/>
          <w:bCs/>
          <w:kern w:val="0"/>
          <w:sz w:val="20"/>
          <w:szCs w:val="20"/>
          <w:u w:val="single"/>
          <w:lang w:eastAsia="it-IT"/>
          <w14:ligatures w14:val="none"/>
        </w:rPr>
      </w:pPr>
      <w:r w:rsidRPr="00E05414">
        <w:rPr>
          <w:rFonts w:ascii="Calibri" w:eastAsia="Times New Roman" w:hAnsi="Calibri" w:cs="Calibri"/>
          <w:b/>
          <w:bCs/>
          <w:kern w:val="0"/>
          <w:sz w:val="20"/>
          <w:szCs w:val="20"/>
          <w:u w:val="single"/>
          <w:lang w:eastAsia="it-IT"/>
          <w14:ligatures w14:val="none"/>
        </w:rPr>
        <w:t xml:space="preserve">Durata del trattamento e Periodo di trattamento </w:t>
      </w:r>
    </w:p>
    <w:p w14:paraId="7207B5B3"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I dati personali degli Utenti verranno conservati per il tempo che si renda necessario per l’esecuzione del progetto e quindi per un periodo non superiore a 10 anni dal termine di esso. I dati personali potranno essere ulteriormente conservati per finalità di archiviazione in base all’andamento continuativo e duraturo della ricerca scientifica rientrante </w:t>
      </w:r>
      <w:r w:rsidRPr="00E05414">
        <w:rPr>
          <w:rFonts w:ascii="Calibri" w:eastAsia="Calibri" w:hAnsi="Calibri" w:cs="Calibri"/>
          <w:kern w:val="0"/>
          <w:sz w:val="20"/>
          <w:szCs w:val="20"/>
          <w:lang w:eastAsia="it-IT"/>
          <w14:ligatures w14:val="none"/>
        </w:rPr>
        <w:lastRenderedPageBreak/>
        <w:t xml:space="preserve">nelle finalità istituzionali </w:t>
      </w:r>
      <w:r w:rsidRPr="00E05414">
        <w:rPr>
          <w:rFonts w:ascii="Calibri" w:eastAsia="Calibri" w:hAnsi="Calibri" w:cs="Calibri"/>
          <w:color w:val="000000"/>
          <w:kern w:val="0"/>
          <w:sz w:val="20"/>
          <w:szCs w:val="20"/>
          <w:lang w:eastAsia="it-IT"/>
          <w14:ligatures w14:val="none"/>
        </w:rPr>
        <w:t>del Titolare</w:t>
      </w:r>
      <w:r w:rsidRPr="00E05414">
        <w:rPr>
          <w:rFonts w:ascii="Calibri" w:eastAsia="Calibri" w:hAnsi="Calibri" w:cs="Calibri"/>
          <w:kern w:val="0"/>
          <w:sz w:val="20"/>
          <w:szCs w:val="20"/>
          <w:lang w:eastAsia="it-IT"/>
          <w14:ligatures w14:val="none"/>
        </w:rPr>
        <w:t xml:space="preserve">, che potrebbe rendere necessario riaccedere ai dati del progetto, per scopi di monitoraggio, analisi e ricerca, nel rispetto del principio di minimizzazione. </w:t>
      </w:r>
    </w:p>
    <w:p w14:paraId="2CD2841F"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 </w:t>
      </w:r>
    </w:p>
    <w:p w14:paraId="232368EA" w14:textId="77777777" w:rsidR="00E05414" w:rsidRPr="00E05414" w:rsidRDefault="00E05414" w:rsidP="00E05414">
      <w:pPr>
        <w:numPr>
          <w:ilvl w:val="0"/>
          <w:numId w:val="8"/>
        </w:numPr>
        <w:spacing w:before="60" w:after="0" w:line="240" w:lineRule="auto"/>
        <w:contextualSpacing/>
        <w:jc w:val="both"/>
        <w:rPr>
          <w:rFonts w:ascii="Calibri" w:eastAsia="MS PGothic" w:hAnsi="Calibri" w:cs="Calibri"/>
          <w:b/>
          <w:bCs/>
          <w:kern w:val="0"/>
          <w:sz w:val="20"/>
          <w:szCs w:val="20"/>
          <w:u w:val="single"/>
          <w:lang w:val="en-US" w:eastAsia="it-IT"/>
          <w14:ligatures w14:val="none"/>
        </w:rPr>
      </w:pPr>
      <w:r w:rsidRPr="00E05414">
        <w:rPr>
          <w:rFonts w:ascii="Calibri" w:eastAsia="Times New Roman" w:hAnsi="Calibri" w:cs="Calibri"/>
          <w:b/>
          <w:bCs/>
          <w:kern w:val="0"/>
          <w:sz w:val="20"/>
          <w:szCs w:val="20"/>
          <w:u w:val="single"/>
          <w:lang w:val="en-US" w:eastAsia="it-IT"/>
          <w14:ligatures w14:val="none"/>
        </w:rPr>
        <w:t>Diritti degli Utenti</w:t>
      </w:r>
    </w:p>
    <w:p w14:paraId="207C8FB5"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In relazione al trattamento dei dati suindicato, gli Utenti potranno esercitare i diritti richiamati nell’art. 13 </w:t>
      </w:r>
      <w:r w:rsidRPr="00E05414">
        <w:rPr>
          <w:rFonts w:ascii="Calibri" w:eastAsia="Calibri" w:hAnsi="Calibri" w:cs="Calibri"/>
          <w:b/>
          <w:bCs/>
          <w:color w:val="000000"/>
          <w:kern w:val="0"/>
          <w:sz w:val="20"/>
          <w:szCs w:val="20"/>
          <w:lang w:eastAsia="it-IT"/>
          <w14:ligatures w14:val="none"/>
        </w:rPr>
        <w:t xml:space="preserve">REG.EU n. 679/2016 </w:t>
      </w:r>
      <w:r w:rsidRPr="00E05414">
        <w:rPr>
          <w:rFonts w:ascii="Calibri" w:eastAsia="Calibri" w:hAnsi="Calibri" w:cs="Calibri"/>
          <w:color w:val="000000"/>
          <w:kern w:val="0"/>
          <w:sz w:val="20"/>
          <w:szCs w:val="20"/>
          <w:lang w:eastAsia="it-IT"/>
          <w14:ligatures w14:val="none"/>
        </w:rPr>
        <w:t>come meglio espressi negli artt. 15-16-17-18-20-21 e 22</w:t>
      </w:r>
      <w:r w:rsidRPr="00E05414">
        <w:rPr>
          <w:rFonts w:ascii="Calibri" w:eastAsia="Calibri" w:hAnsi="Calibri" w:cs="Calibri"/>
          <w:kern w:val="0"/>
          <w:sz w:val="20"/>
          <w:szCs w:val="20"/>
          <w:lang w:eastAsia="it-IT"/>
          <w14:ligatures w14:val="none"/>
        </w:rPr>
        <w:t xml:space="preserve"> </w:t>
      </w:r>
      <w:r w:rsidRPr="00E05414">
        <w:rPr>
          <w:rFonts w:ascii="Calibri" w:eastAsia="Calibri" w:hAnsi="Calibri" w:cs="Calibri"/>
          <w:b/>
          <w:bCs/>
          <w:color w:val="000000"/>
          <w:kern w:val="0"/>
          <w:sz w:val="20"/>
          <w:szCs w:val="20"/>
          <w:lang w:eastAsia="it-IT"/>
          <w14:ligatures w14:val="none"/>
        </w:rPr>
        <w:t xml:space="preserve">REG.EU n. 679/2016 </w:t>
      </w:r>
      <w:r w:rsidRPr="00E05414">
        <w:rPr>
          <w:rFonts w:ascii="Calibri" w:eastAsia="Calibri" w:hAnsi="Calibri" w:cs="Calibri"/>
          <w:kern w:val="0"/>
          <w:sz w:val="20"/>
          <w:szCs w:val="20"/>
          <w:lang w:eastAsia="it-IT"/>
          <w14:ligatures w14:val="none"/>
        </w:rPr>
        <w:t xml:space="preserve">e nello specifico avranno diritto di: </w:t>
      </w:r>
    </w:p>
    <w:p w14:paraId="65A1DD28" w14:textId="77777777" w:rsidR="00E05414" w:rsidRPr="00E05414" w:rsidRDefault="00E05414" w:rsidP="00E05414">
      <w:pPr>
        <w:numPr>
          <w:ilvl w:val="0"/>
          <w:numId w:val="5"/>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ottenere la conferma dell'esistenza o meno di dati personali che li riguardano;</w:t>
      </w:r>
    </w:p>
    <w:p w14:paraId="0DAE2F89" w14:textId="77777777" w:rsidR="00E05414" w:rsidRPr="00E05414" w:rsidRDefault="00E05414" w:rsidP="00E05414">
      <w:pPr>
        <w:numPr>
          <w:ilvl w:val="0"/>
          <w:numId w:val="5"/>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 xml:space="preserve">chiedere </w:t>
      </w:r>
      <w:r w:rsidRPr="00E05414">
        <w:rPr>
          <w:rFonts w:ascii="Calibri" w:eastAsia="Times New Roman" w:hAnsi="Calibri" w:cs="Calibri"/>
          <w:color w:val="000000"/>
          <w:kern w:val="0"/>
          <w:sz w:val="20"/>
          <w:szCs w:val="20"/>
          <w:lang w:eastAsia="it-IT"/>
          <w14:ligatures w14:val="none"/>
        </w:rPr>
        <w:t xml:space="preserve">al Titolare </w:t>
      </w:r>
      <w:r w:rsidRPr="00E05414">
        <w:rPr>
          <w:rFonts w:ascii="Calibri" w:eastAsia="Times New Roman" w:hAnsi="Calibri" w:cs="Calibri"/>
          <w:kern w:val="0"/>
          <w:sz w:val="20"/>
          <w:szCs w:val="20"/>
          <w:lang w:eastAsia="it-IT"/>
          <w14:ligatures w14:val="none"/>
        </w:rPr>
        <w:t>del trattamento l’accesso ai dati personali, oltre al diritto alla portabilità dei dati;</w:t>
      </w:r>
    </w:p>
    <w:p w14:paraId="6E6252BD" w14:textId="77777777" w:rsidR="00E05414" w:rsidRPr="00E05414" w:rsidRDefault="00E05414" w:rsidP="00E05414">
      <w:pPr>
        <w:numPr>
          <w:ilvl w:val="0"/>
          <w:numId w:val="5"/>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 xml:space="preserve">ottenere l'aggiornamento e la rettificazione ovvero, quando vi ha interesse, l'integrazione dei dati; </w:t>
      </w:r>
    </w:p>
    <w:p w14:paraId="4D0D10CC" w14:textId="77777777" w:rsidR="00E05414" w:rsidRPr="00E05414" w:rsidRDefault="00E05414" w:rsidP="00E05414">
      <w:pPr>
        <w:numPr>
          <w:ilvl w:val="0"/>
          <w:numId w:val="5"/>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opporsi, in tutto o in parte per motivi legittimi al trattamento dei dati personali che lo riguardano, ancorché pertinenti allo scopo della raccolta;</w:t>
      </w:r>
    </w:p>
    <w:p w14:paraId="094A50EF" w14:textId="77777777" w:rsidR="00E05414" w:rsidRPr="00E05414" w:rsidRDefault="00E05414" w:rsidP="00E05414">
      <w:pPr>
        <w:numPr>
          <w:ilvl w:val="0"/>
          <w:numId w:val="5"/>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ottenere la cancellazione e la trasformazione in forma anonima o il blocco dei dati trattati in violazione di legge, compresi quelli di cui non è necessaria la conservazione in relazione agli scopi per i quali i dati sono stati raccolti o successivamente trattati;</w:t>
      </w:r>
    </w:p>
    <w:p w14:paraId="030F86BE" w14:textId="77777777" w:rsidR="00E05414" w:rsidRPr="00E05414" w:rsidRDefault="00E05414" w:rsidP="00E05414">
      <w:pPr>
        <w:numPr>
          <w:ilvl w:val="0"/>
          <w:numId w:val="5"/>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 xml:space="preserve">revocare il consenso (per i soli trattamenti per cui è prevista la base giuridica del consenso) in qualsiasi momento senza pregiudicare la liceità del trattamento basato sul consenso prestato prima della revoca; </w:t>
      </w:r>
    </w:p>
    <w:p w14:paraId="05B0D70E" w14:textId="77777777" w:rsidR="00E05414" w:rsidRPr="00E05414" w:rsidRDefault="00E05414" w:rsidP="00E05414">
      <w:pPr>
        <w:numPr>
          <w:ilvl w:val="0"/>
          <w:numId w:val="5"/>
        </w:numPr>
        <w:spacing w:before="60" w:after="0" w:line="240" w:lineRule="auto"/>
        <w:contextualSpacing/>
        <w:jc w:val="both"/>
        <w:rPr>
          <w:rFonts w:ascii="Calibri" w:eastAsia="MS PGothic" w:hAnsi="Calibri" w:cs="Calibri"/>
          <w:kern w:val="0"/>
          <w:sz w:val="20"/>
          <w:szCs w:val="20"/>
          <w:lang w:eastAsia="it-IT"/>
          <w14:ligatures w14:val="none"/>
        </w:rPr>
      </w:pPr>
      <w:r w:rsidRPr="00E05414">
        <w:rPr>
          <w:rFonts w:ascii="Calibri" w:eastAsia="Times New Roman" w:hAnsi="Calibri" w:cs="Calibri"/>
          <w:kern w:val="0"/>
          <w:sz w:val="20"/>
          <w:szCs w:val="20"/>
          <w:lang w:eastAsia="it-IT"/>
          <w14:ligatures w14:val="none"/>
        </w:rPr>
        <w:t>proporre reclamo a un’autorità di controllo.</w:t>
      </w:r>
    </w:p>
    <w:p w14:paraId="6C36F81F" w14:textId="77777777" w:rsidR="00E05414" w:rsidRPr="00E05414" w:rsidRDefault="00E05414" w:rsidP="00E05414">
      <w:pPr>
        <w:spacing w:before="120" w:after="0" w:line="240" w:lineRule="auto"/>
        <w:jc w:val="both"/>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 </w:t>
      </w:r>
    </w:p>
    <w:p w14:paraId="13D9AB66" w14:textId="77777777" w:rsidR="00E05414" w:rsidRPr="00E05414" w:rsidRDefault="00E05414" w:rsidP="00E05414">
      <w:pPr>
        <w:numPr>
          <w:ilvl w:val="0"/>
          <w:numId w:val="8"/>
        </w:numPr>
        <w:spacing w:before="60" w:after="0" w:line="240" w:lineRule="auto"/>
        <w:contextualSpacing/>
        <w:jc w:val="both"/>
        <w:rPr>
          <w:rFonts w:ascii="Calibri" w:eastAsia="MS PGothic" w:hAnsi="Calibri" w:cs="Calibri"/>
          <w:b/>
          <w:bCs/>
          <w:kern w:val="0"/>
          <w:sz w:val="20"/>
          <w:szCs w:val="20"/>
          <w:u w:val="single"/>
          <w:lang w:eastAsia="it-IT"/>
          <w14:ligatures w14:val="none"/>
        </w:rPr>
      </w:pPr>
      <w:r w:rsidRPr="00E05414">
        <w:rPr>
          <w:rFonts w:ascii="Calibri" w:eastAsia="Times New Roman" w:hAnsi="Calibri" w:cs="Calibri"/>
          <w:b/>
          <w:bCs/>
          <w:kern w:val="0"/>
          <w:sz w:val="20"/>
          <w:szCs w:val="20"/>
          <w:u w:val="single"/>
          <w:lang w:eastAsia="it-IT"/>
          <w14:ligatures w14:val="none"/>
        </w:rPr>
        <w:t>Natura comunicazione dati personali e conseguenze del rifiuto</w:t>
      </w:r>
    </w:p>
    <w:p w14:paraId="20913336"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L’eventuale rifiuto e/o il conferimento di informazioni inesatte e/o incomplete relativamente ai dati personali trattati in ragione di basi giuridiche diverse dal consenso renderà impossibile il perseguimento delle corrispondenti finalità ovvero la esecuzione di attività precontrattuali e contrattuali.</w:t>
      </w:r>
    </w:p>
    <w:p w14:paraId="7D665935"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Il conferimento dei dati prestati in relazione al trattamento per il quale è richiesto il consenso è facoltativo e ove il consenso fosse negato, non sarà possibile utilizzare i dati per le finalità di diffusione e comunicazione sopra specificate.</w:t>
      </w:r>
    </w:p>
    <w:p w14:paraId="5A79481A"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p>
    <w:p w14:paraId="79D00567" w14:textId="77777777" w:rsidR="00E05414" w:rsidRPr="00E05414" w:rsidRDefault="00E05414" w:rsidP="00E05414">
      <w:pPr>
        <w:numPr>
          <w:ilvl w:val="0"/>
          <w:numId w:val="8"/>
        </w:numPr>
        <w:spacing w:before="60" w:after="0" w:line="240" w:lineRule="auto"/>
        <w:contextualSpacing/>
        <w:jc w:val="both"/>
        <w:rPr>
          <w:rFonts w:ascii="Calibri" w:eastAsia="MS PGothic" w:hAnsi="Calibri" w:cs="Calibri"/>
          <w:b/>
          <w:bCs/>
          <w:kern w:val="0"/>
          <w:sz w:val="20"/>
          <w:szCs w:val="20"/>
          <w:u w:val="single"/>
          <w:lang w:val="en-US" w:eastAsia="it-IT"/>
          <w14:ligatures w14:val="none"/>
        </w:rPr>
      </w:pPr>
      <w:r w:rsidRPr="00E05414">
        <w:rPr>
          <w:rFonts w:ascii="Calibri" w:eastAsia="Times New Roman" w:hAnsi="Calibri" w:cs="Calibri"/>
          <w:b/>
          <w:bCs/>
          <w:kern w:val="0"/>
          <w:sz w:val="20"/>
          <w:szCs w:val="20"/>
          <w:u w:val="single"/>
          <w:lang w:val="en-US" w:eastAsia="it-IT"/>
          <w14:ligatures w14:val="none"/>
        </w:rPr>
        <w:t>Trasferimento dei dati</w:t>
      </w:r>
    </w:p>
    <w:p w14:paraId="3C6C3934"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I dati personali trattati attraverso la Piattaforma di titolarità della Fondazione Telethon ETS sono conservati in data center ubicato nell’Unione Europea.</w:t>
      </w:r>
    </w:p>
    <w:p w14:paraId="1EDB523D"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Inoltre, i dati personali degli Utenti presenti nella Piattaforma saranno trattati anche da Revisori che occasionalmente potranno trovarsi in paesi al di fuori dell’Unione Europea per i quali la Commissione Europea non abbia reso una decisione di adeguatezza al trattamento dei dati personali, per la sola finalità della valutazione dei progetti in attuazione del bando e quindi, in quanto necessario, per la finalità di esecuzione del contratto del quale è parte l’interessato. In questo caso, il trasferimento dei dati personali avverrà in coerenza con l’art. 49, par. 1 lett. b) del Regolamento UE 2016/679, ed inoltre il Titolare si adopererà per garantire la massima sicurezza dei dati ricevuti conformemente alle norme vigenti disponendo che l’intero processo di selezione e revisione venga eseguito dai Revisori con adeguate garanzie.</w:t>
      </w:r>
    </w:p>
    <w:p w14:paraId="5EEEB989"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p>
    <w:p w14:paraId="0750B2A3" w14:textId="77777777" w:rsidR="00E05414" w:rsidRPr="00E05414" w:rsidRDefault="00E05414" w:rsidP="00E05414">
      <w:pPr>
        <w:spacing w:before="120" w:after="0" w:line="240" w:lineRule="auto"/>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Roma, lì 18 Febbraio 2025</w:t>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t xml:space="preserve">         Il Titolare del trattamento</w:t>
      </w:r>
    </w:p>
    <w:p w14:paraId="3DE1BFFA" w14:textId="77777777" w:rsidR="00E05414" w:rsidRPr="00E05414" w:rsidRDefault="00E05414" w:rsidP="00E05414">
      <w:pPr>
        <w:spacing w:before="120" w:after="0" w:line="240" w:lineRule="auto"/>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t xml:space="preserve">           Fondazione Telethon ETS</w:t>
      </w:r>
    </w:p>
    <w:p w14:paraId="188EAC78"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p>
    <w:p w14:paraId="347B387C" w14:textId="77777777" w:rsidR="00E05414" w:rsidRPr="00E05414" w:rsidRDefault="00E05414" w:rsidP="00E05414">
      <w:pPr>
        <w:spacing w:before="120" w:after="0" w:line="240" w:lineRule="auto"/>
        <w:jc w:val="both"/>
        <w:rPr>
          <w:rFonts w:ascii="Calibri" w:eastAsia="MS PGothic" w:hAnsi="Calibri" w:cs="Calibri"/>
          <w:kern w:val="0"/>
          <w:szCs w:val="24"/>
          <w:lang w:eastAsia="it-IT"/>
          <w14:ligatures w14:val="none"/>
        </w:rPr>
      </w:pPr>
      <w:r w:rsidRPr="00E05414">
        <w:rPr>
          <w:rFonts w:ascii="Calibri" w:eastAsia="Calibri" w:hAnsi="Calibri" w:cs="Calibri"/>
          <w:color w:val="000000"/>
          <w:kern w:val="0"/>
          <w:sz w:val="20"/>
          <w:szCs w:val="20"/>
          <w:lang w:eastAsia="it-IT"/>
          <w14:ligatures w14:val="none"/>
        </w:rPr>
        <w:t>Milano, lì 18 Febbraio 2025</w:t>
      </w:r>
      <w:r w:rsidRPr="00E05414">
        <w:rPr>
          <w:rFonts w:ascii="Calibri" w:eastAsia="MS PGothic" w:hAnsi="Calibri" w:cs="Calibri"/>
          <w:kern w:val="0"/>
          <w:szCs w:val="24"/>
          <w:lang w:eastAsia="it-IT"/>
          <w14:ligatures w14:val="none"/>
        </w:rPr>
        <w:tab/>
      </w:r>
      <w:r w:rsidRPr="00E05414">
        <w:rPr>
          <w:rFonts w:ascii="Calibri" w:eastAsia="MS PGothic" w:hAnsi="Calibri" w:cs="Calibri"/>
          <w:kern w:val="0"/>
          <w:szCs w:val="24"/>
          <w:lang w:eastAsia="it-IT"/>
          <w14:ligatures w14:val="none"/>
        </w:rPr>
        <w:tab/>
      </w:r>
      <w:r w:rsidRPr="00E05414">
        <w:rPr>
          <w:rFonts w:ascii="Calibri" w:eastAsia="MS PGothic" w:hAnsi="Calibri" w:cs="Calibri"/>
          <w:kern w:val="0"/>
          <w:szCs w:val="24"/>
          <w:lang w:eastAsia="it-IT"/>
          <w14:ligatures w14:val="none"/>
        </w:rPr>
        <w:tab/>
      </w:r>
      <w:r w:rsidRPr="00E05414">
        <w:rPr>
          <w:rFonts w:ascii="Calibri" w:eastAsia="MS PGothic" w:hAnsi="Calibri" w:cs="Calibri"/>
          <w:kern w:val="0"/>
          <w:szCs w:val="24"/>
          <w:lang w:eastAsia="it-IT"/>
          <w14:ligatures w14:val="none"/>
        </w:rPr>
        <w:tab/>
      </w:r>
      <w:r w:rsidRPr="00E05414">
        <w:rPr>
          <w:rFonts w:ascii="Calibri" w:eastAsia="MS PGothic" w:hAnsi="Calibri" w:cs="Calibri"/>
          <w:kern w:val="0"/>
          <w:szCs w:val="24"/>
          <w:lang w:eastAsia="it-IT"/>
          <w14:ligatures w14:val="none"/>
        </w:rPr>
        <w:tab/>
      </w:r>
      <w:r w:rsidRPr="00E05414">
        <w:rPr>
          <w:rFonts w:ascii="Calibri" w:eastAsia="MS PGothic" w:hAnsi="Calibri" w:cs="Calibri"/>
          <w:kern w:val="0"/>
          <w:szCs w:val="24"/>
          <w:lang w:eastAsia="it-IT"/>
          <w14:ligatures w14:val="none"/>
        </w:rPr>
        <w:tab/>
      </w:r>
      <w:r w:rsidRPr="00E05414">
        <w:rPr>
          <w:rFonts w:ascii="Calibri" w:eastAsia="MS PGothic" w:hAnsi="Calibri" w:cs="Calibri"/>
          <w:kern w:val="0"/>
          <w:szCs w:val="24"/>
          <w:lang w:eastAsia="it-IT"/>
          <w14:ligatures w14:val="none"/>
        </w:rPr>
        <w:tab/>
      </w:r>
    </w:p>
    <w:p w14:paraId="7632AC0F" w14:textId="77777777" w:rsidR="00E05414" w:rsidRPr="00E05414" w:rsidRDefault="00E05414" w:rsidP="00E05414">
      <w:pPr>
        <w:spacing w:before="120" w:after="0" w:line="240" w:lineRule="auto"/>
        <w:jc w:val="right"/>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t xml:space="preserve">                Il Titolare del trattamento</w:t>
      </w:r>
    </w:p>
    <w:p w14:paraId="10FFB270" w14:textId="77777777" w:rsidR="00E05414" w:rsidRPr="00E05414" w:rsidRDefault="00E05414" w:rsidP="00E05414">
      <w:pPr>
        <w:spacing w:before="120" w:after="0" w:line="240" w:lineRule="auto"/>
        <w:jc w:val="right"/>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Fondazione Regionale Per La Ricerca Biomedica</w:t>
      </w:r>
    </w:p>
    <w:p w14:paraId="3C6D373F" w14:textId="77777777" w:rsidR="00E05414" w:rsidRPr="00E05414" w:rsidRDefault="00E05414" w:rsidP="00E05414">
      <w:pPr>
        <w:spacing w:before="120" w:after="0" w:line="240" w:lineRule="auto"/>
        <w:jc w:val="right"/>
        <w:rPr>
          <w:rFonts w:ascii="Calibri" w:eastAsia="Calibri" w:hAnsi="Calibri" w:cs="Calibri"/>
          <w:color w:val="000000"/>
          <w:kern w:val="0"/>
          <w:sz w:val="20"/>
          <w:szCs w:val="20"/>
          <w:lang w:eastAsia="it-IT"/>
          <w14:ligatures w14:val="none"/>
        </w:rPr>
      </w:pPr>
    </w:p>
    <w:p w14:paraId="44ED4D72"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r w:rsidRPr="00E05414">
        <w:rPr>
          <w:rFonts w:ascii="Calibri" w:eastAsia="Calibri" w:hAnsi="Calibri" w:cs="Calibri"/>
          <w:color w:val="000000"/>
          <w:kern w:val="0"/>
          <w:sz w:val="20"/>
          <w:szCs w:val="20"/>
          <w:lang w:eastAsia="it-IT"/>
          <w14:ligatures w14:val="none"/>
        </w:rPr>
        <w:tab/>
      </w:r>
    </w:p>
    <w:p w14:paraId="5EC0D4EC"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p>
    <w:p w14:paraId="26B538A7"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p>
    <w:p w14:paraId="114B2D1F"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p>
    <w:p w14:paraId="0C0EB88F"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w:t>
      </w:r>
    </w:p>
    <w:p w14:paraId="2BCB0591" w14:textId="77777777" w:rsidR="00E05414" w:rsidRPr="00E05414" w:rsidRDefault="00E05414" w:rsidP="00E05414">
      <w:pPr>
        <w:spacing w:before="120" w:after="0" w:line="240" w:lineRule="auto"/>
        <w:jc w:val="both"/>
        <w:rPr>
          <w:rFonts w:ascii="Calibri" w:eastAsia="Calibri" w:hAnsi="Calibri" w:cs="Calibri"/>
          <w:b/>
          <w:bCs/>
          <w:color w:val="000000"/>
          <w:kern w:val="0"/>
          <w:sz w:val="20"/>
          <w:szCs w:val="20"/>
          <w:lang w:eastAsia="it-IT"/>
          <w14:ligatures w14:val="none"/>
        </w:rPr>
      </w:pPr>
      <w:r w:rsidRPr="00E05414">
        <w:rPr>
          <w:rFonts w:ascii="Calibri" w:eastAsia="Calibri" w:hAnsi="Calibri" w:cs="Calibri"/>
          <w:b/>
          <w:bCs/>
          <w:color w:val="000000"/>
          <w:kern w:val="0"/>
          <w:sz w:val="20"/>
          <w:szCs w:val="20"/>
          <w:lang w:eastAsia="it-IT"/>
          <w14:ligatures w14:val="none"/>
        </w:rPr>
        <w:t>Consenso per la diffusione dei dati personali degli Applicant i cui progetti abbiano ricevuto il Contributo (Finanziati)</w:t>
      </w:r>
    </w:p>
    <w:p w14:paraId="26A14752" w14:textId="77777777" w:rsidR="00E05414" w:rsidRPr="00E05414" w:rsidRDefault="00E05414" w:rsidP="00E05414">
      <w:pPr>
        <w:spacing w:before="120" w:after="0" w:line="276"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Il sottoscritto _____________________________________, nato a __________, il ___________, in riferimento al Progetto “________________________________” </w:t>
      </w:r>
      <w:r w:rsidRPr="00E05414">
        <w:rPr>
          <w:rFonts w:ascii="Calibri" w:eastAsia="Calibri" w:hAnsi="Calibri" w:cs="Calibri"/>
          <w:i/>
          <w:iCs/>
          <w:color w:val="000000"/>
          <w:kern w:val="0"/>
          <w:sz w:val="20"/>
          <w:szCs w:val="20"/>
          <w:lang w:eastAsia="it-IT"/>
          <w14:ligatures w14:val="none"/>
        </w:rPr>
        <w:t>(titolo)</w:t>
      </w:r>
      <w:r w:rsidRPr="00E05414">
        <w:rPr>
          <w:rFonts w:ascii="Calibri" w:eastAsia="Calibri" w:hAnsi="Calibri" w:cs="Calibri"/>
          <w:color w:val="000000"/>
          <w:kern w:val="0"/>
          <w:sz w:val="20"/>
          <w:szCs w:val="20"/>
          <w:lang w:eastAsia="it-IT"/>
          <w14:ligatures w14:val="none"/>
        </w:rPr>
        <w:t xml:space="preserve">, </w:t>
      </w:r>
    </w:p>
    <w:p w14:paraId="1439DEBF" w14:textId="77777777" w:rsidR="00E05414" w:rsidRPr="00E05414" w:rsidRDefault="00E05414" w:rsidP="00E05414">
      <w:pPr>
        <w:spacing w:before="120" w:after="0" w:line="276"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dichiara</w:t>
      </w:r>
    </w:p>
    <w:p w14:paraId="0B230395"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color w:val="000000"/>
          <w:kern w:val="0"/>
          <w:sz w:val="20"/>
          <w:szCs w:val="20"/>
          <w:lang w:eastAsia="it-IT"/>
          <w14:ligatures w14:val="none"/>
        </w:rPr>
        <w:t xml:space="preserve"> </w:t>
      </w:r>
    </w:p>
    <w:p w14:paraId="594D1576" w14:textId="77777777" w:rsidR="00E05414" w:rsidRPr="00E05414" w:rsidRDefault="00E05414" w:rsidP="00E05414">
      <w:pPr>
        <w:spacing w:before="120" w:after="0" w:line="240" w:lineRule="auto"/>
        <w:jc w:val="both"/>
        <w:rPr>
          <w:rFonts w:ascii="Calibri" w:eastAsia="Calibri" w:hAnsi="Calibri" w:cs="Calibri"/>
          <w:color w:val="000000"/>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di aver letto e compreso i contenuti dell’informativa fornita  dalla Fondazione Telethon ETS e Fondazione Regionale Ricerca Biomedica, quali Contitolari del trattamento, e di essere consapevole che nel caso in cui il progetto presentato nell’ambito del bando sia destinatario del Contributo, i propri dati personali potranno essere diffusi per (i) consentire la realizzazione di attività di analisi, di ricerca e di monitoraggio volte ad approfondire e </w:t>
      </w:r>
      <w:r w:rsidRPr="00E05414">
        <w:rPr>
          <w:rFonts w:ascii="Calibri" w:eastAsia="Calibri" w:hAnsi="Calibri" w:cs="Calibri"/>
          <w:color w:val="000000"/>
          <w:kern w:val="0"/>
          <w:sz w:val="20"/>
          <w:szCs w:val="20"/>
          <w:lang w:eastAsia="it-IT"/>
          <w14:ligatures w14:val="none"/>
        </w:rPr>
        <w:t>migliorare l’attività di finanziamento alla ricerca scientifica dei Contitolari attraverso canali istituzionali, mezzi di comunicazione di massa ed in occasione di eventi scientifici e (ii) favorire la diffusione dei contenuti scientifici promossi dai Contitolari.</w:t>
      </w:r>
    </w:p>
    <w:p w14:paraId="7D3D41C1" w14:textId="77777777" w:rsidR="00E05414" w:rsidRPr="00E05414" w:rsidRDefault="00E05414" w:rsidP="00E05414">
      <w:pPr>
        <w:spacing w:before="120" w:after="0" w:line="240" w:lineRule="auto"/>
        <w:rPr>
          <w:rFonts w:ascii="Calibri" w:eastAsia="Calibri" w:hAnsi="Calibri" w:cs="Calibri"/>
          <w:kern w:val="0"/>
          <w:sz w:val="20"/>
          <w:szCs w:val="20"/>
          <w:lang w:eastAsia="it-IT"/>
          <w14:ligatures w14:val="none"/>
        </w:rPr>
      </w:pPr>
    </w:p>
    <w:p w14:paraId="32108CEA" w14:textId="77777777" w:rsidR="00E05414" w:rsidRPr="00E05414" w:rsidRDefault="00E05414" w:rsidP="00E05414">
      <w:pPr>
        <w:spacing w:before="120" w:after="0" w:line="240" w:lineRule="auto"/>
        <w:rPr>
          <w:rFonts w:ascii="Calibri" w:eastAsia="Calibri" w:hAnsi="Calibri" w:cs="Calibri"/>
          <w:b/>
          <w:bCs/>
          <w:color w:val="000000"/>
          <w:kern w:val="0"/>
          <w:sz w:val="20"/>
          <w:szCs w:val="20"/>
          <w:lang w:eastAsia="it-IT"/>
          <w14:ligatures w14:val="none"/>
        </w:rPr>
      </w:pPr>
      <w:r w:rsidRPr="00E05414">
        <w:rPr>
          <w:rFonts w:ascii="Calibri" w:eastAsia="Calibri" w:hAnsi="Calibri" w:cs="Calibri"/>
          <w:b/>
          <w:bCs/>
          <w:color w:val="000000"/>
          <w:kern w:val="0"/>
          <w:sz w:val="20"/>
          <w:szCs w:val="20"/>
          <w:lang w:eastAsia="it-IT"/>
          <w14:ligatures w14:val="none"/>
        </w:rPr>
        <w:t>Acconsente []</w:t>
      </w:r>
      <w:r w:rsidRPr="00E05414">
        <w:rPr>
          <w:rFonts w:ascii="Calibri" w:eastAsia="MS PGothic" w:hAnsi="Calibri" w:cs="Calibri"/>
          <w:kern w:val="0"/>
          <w:szCs w:val="24"/>
          <w:lang w:eastAsia="it-IT"/>
          <w14:ligatures w14:val="none"/>
        </w:rPr>
        <w:tab/>
      </w:r>
      <w:r w:rsidRPr="00E05414">
        <w:rPr>
          <w:rFonts w:ascii="Calibri" w:eastAsia="Calibri" w:hAnsi="Calibri" w:cs="Calibri"/>
          <w:b/>
          <w:bCs/>
          <w:color w:val="000000"/>
          <w:kern w:val="0"/>
          <w:sz w:val="20"/>
          <w:szCs w:val="20"/>
          <w:lang w:eastAsia="it-IT"/>
          <w14:ligatures w14:val="none"/>
        </w:rPr>
        <w:t>Non Acconsente []</w:t>
      </w:r>
    </w:p>
    <w:p w14:paraId="3FFAB3F7" w14:textId="77777777" w:rsidR="00E05414" w:rsidRPr="00E05414" w:rsidRDefault="00E05414" w:rsidP="00E05414">
      <w:pPr>
        <w:spacing w:before="120" w:after="0" w:line="240" w:lineRule="auto"/>
        <w:rPr>
          <w:rFonts w:ascii="Calibri" w:eastAsia="Calibri" w:hAnsi="Calibri" w:cs="Calibri"/>
          <w:kern w:val="0"/>
          <w:sz w:val="20"/>
          <w:szCs w:val="20"/>
          <w:lang w:eastAsia="it-IT"/>
          <w14:ligatures w14:val="none"/>
        </w:rPr>
      </w:pPr>
      <w:r w:rsidRPr="00E05414">
        <w:rPr>
          <w:rFonts w:ascii="Calibri" w:eastAsia="Calibri" w:hAnsi="Calibri" w:cs="Calibri"/>
          <w:kern w:val="0"/>
          <w:sz w:val="20"/>
          <w:szCs w:val="20"/>
          <w:lang w:eastAsia="it-IT"/>
          <w14:ligatures w14:val="none"/>
        </w:rPr>
        <w:t xml:space="preserve"> </w:t>
      </w:r>
    </w:p>
    <w:p w14:paraId="0FD6E519" w14:textId="77777777" w:rsidR="00E05414" w:rsidRPr="00E05414" w:rsidRDefault="00E05414" w:rsidP="00E05414">
      <w:pPr>
        <w:spacing w:before="120" w:after="0" w:line="240" w:lineRule="auto"/>
        <w:rPr>
          <w:rFonts w:ascii="Calibri" w:eastAsia="MS PGothic" w:hAnsi="Calibri" w:cs="Arial"/>
          <w:color w:val="C00000"/>
          <w:kern w:val="0"/>
          <w:lang w:eastAsia="it-IT"/>
          <w14:ligatures w14:val="none"/>
        </w:rPr>
      </w:pPr>
      <w:r w:rsidRPr="00E05414">
        <w:rPr>
          <w:rFonts w:ascii="Calibri" w:eastAsia="Calibri" w:hAnsi="Calibri" w:cs="Calibri"/>
          <w:kern w:val="0"/>
          <w:sz w:val="20"/>
          <w:szCs w:val="20"/>
          <w:lang w:eastAsia="it-IT"/>
          <w14:ligatures w14:val="none"/>
        </w:rPr>
        <w:t xml:space="preserve"> </w:t>
      </w:r>
      <w:r w:rsidRPr="00E05414">
        <w:rPr>
          <w:rFonts w:ascii="Calibri" w:eastAsia="Calibri" w:hAnsi="Calibri" w:cs="Calibri"/>
          <w:color w:val="000000"/>
          <w:kern w:val="0"/>
          <w:sz w:val="20"/>
          <w:szCs w:val="20"/>
          <w:lang w:eastAsia="it-IT"/>
          <w14:ligatures w14:val="none"/>
        </w:rPr>
        <w:t xml:space="preserve">Data e firma </w:t>
      </w:r>
      <w:r w:rsidRPr="00E05414">
        <w:rPr>
          <w:rFonts w:ascii="Calibri" w:eastAsia="MS PGothic" w:hAnsi="Calibri" w:cs="Calibri"/>
          <w:kern w:val="0"/>
          <w:szCs w:val="24"/>
          <w:lang w:eastAsia="it-IT"/>
          <w14:ligatures w14:val="none"/>
        </w:rPr>
        <w:tab/>
      </w:r>
      <w:r w:rsidRPr="00E05414">
        <w:rPr>
          <w:rFonts w:ascii="Calibri" w:eastAsia="Calibri" w:hAnsi="Calibri" w:cs="Calibri"/>
          <w:color w:val="000000"/>
          <w:kern w:val="0"/>
          <w:sz w:val="20"/>
          <w:szCs w:val="20"/>
          <w:lang w:eastAsia="it-IT"/>
          <w14:ligatures w14:val="none"/>
        </w:rPr>
        <w:t>______________________________</w:t>
      </w:r>
    </w:p>
    <w:p w14:paraId="421FA5CE" w14:textId="77777777" w:rsidR="00E05414" w:rsidRPr="00E05414" w:rsidRDefault="00E05414" w:rsidP="00E05414">
      <w:pPr>
        <w:spacing w:before="120" w:after="0" w:line="240" w:lineRule="auto"/>
        <w:jc w:val="both"/>
        <w:rPr>
          <w:rFonts w:ascii="Calibri" w:eastAsia="MS PGothic" w:hAnsi="Calibri" w:cs="Arial"/>
          <w:kern w:val="0"/>
          <w:lang w:eastAsia="it-IT"/>
          <w14:ligatures w14:val="none"/>
        </w:rPr>
      </w:pPr>
    </w:p>
    <w:p w14:paraId="5C5ADFB0" w14:textId="77777777" w:rsidR="002E4070" w:rsidRPr="004A7562" w:rsidRDefault="002E4070" w:rsidP="00065CF2">
      <w:pPr>
        <w:jc w:val="both"/>
        <w:rPr>
          <w:lang w:val="en-US"/>
        </w:rPr>
      </w:pPr>
    </w:p>
    <w:p w14:paraId="467A88DA" w14:textId="77777777" w:rsidR="002E4070" w:rsidRPr="004A7562" w:rsidRDefault="002E4070" w:rsidP="00065CF2">
      <w:pPr>
        <w:jc w:val="both"/>
        <w:rPr>
          <w:lang w:val="en-US"/>
        </w:rPr>
      </w:pPr>
    </w:p>
    <w:p w14:paraId="01681EA5" w14:textId="77777777" w:rsidR="002E4070" w:rsidRPr="004A7562" w:rsidRDefault="002E4070" w:rsidP="00065CF2">
      <w:pPr>
        <w:jc w:val="both"/>
        <w:rPr>
          <w:lang w:val="en-US"/>
        </w:rPr>
      </w:pPr>
    </w:p>
    <w:p w14:paraId="059CB0B3" w14:textId="77777777" w:rsidR="00AA3ED5" w:rsidRPr="004A7562" w:rsidRDefault="00AA3ED5" w:rsidP="00065CF2">
      <w:pPr>
        <w:spacing w:after="0"/>
        <w:jc w:val="both"/>
        <w:rPr>
          <w:rFonts w:cstheme="minorHAnsi"/>
          <w:lang w:val="en-US"/>
        </w:rPr>
      </w:pPr>
    </w:p>
    <w:p w14:paraId="3A30FD3D" w14:textId="77777777" w:rsidR="00AA3ED5" w:rsidRPr="004A7562" w:rsidRDefault="00AA3ED5" w:rsidP="00481D5C">
      <w:pPr>
        <w:spacing w:after="0"/>
        <w:jc w:val="both"/>
        <w:rPr>
          <w:rFonts w:cstheme="minorHAnsi"/>
          <w:lang w:val="en-US"/>
        </w:rPr>
      </w:pPr>
    </w:p>
    <w:p w14:paraId="7B6C5125" w14:textId="6A152F7A" w:rsidR="00AA3ED5" w:rsidRPr="008A78D4" w:rsidRDefault="00AA3ED5" w:rsidP="00481D5C">
      <w:pPr>
        <w:spacing w:after="0"/>
        <w:jc w:val="both"/>
        <w:rPr>
          <w:rFonts w:cstheme="minorHAnsi"/>
          <w:b/>
          <w:bCs/>
          <w:color w:val="0070C0"/>
          <w:lang w:val="en-US"/>
        </w:rPr>
      </w:pPr>
      <w:r w:rsidRPr="008A78D4">
        <w:rPr>
          <w:rFonts w:cstheme="minorHAnsi"/>
          <w:b/>
          <w:bCs/>
          <w:color w:val="0070C0"/>
          <w:lang w:val="en-US"/>
        </w:rPr>
        <w:t>DECLARATION</w:t>
      </w:r>
    </w:p>
    <w:p w14:paraId="17890C1E" w14:textId="77777777" w:rsidR="00AA3ED5" w:rsidRPr="008A78D4" w:rsidRDefault="00AA3ED5" w:rsidP="00481D5C">
      <w:pPr>
        <w:spacing w:after="0"/>
        <w:jc w:val="both"/>
        <w:rPr>
          <w:rFonts w:cstheme="minorHAnsi"/>
          <w:lang w:val="en-US"/>
        </w:rPr>
      </w:pPr>
    </w:p>
    <w:p w14:paraId="5E5C6826" w14:textId="36D4DA7B" w:rsidR="00AA3ED5" w:rsidRPr="0092069A" w:rsidRDefault="0092069A" w:rsidP="00481D5C">
      <w:pPr>
        <w:spacing w:after="0"/>
        <w:jc w:val="both"/>
        <w:rPr>
          <w:rFonts w:cstheme="minorHAnsi"/>
          <w:b/>
          <w:bCs/>
          <w:lang w:val="en-US"/>
        </w:rPr>
      </w:pPr>
      <w:r>
        <w:rPr>
          <w:rFonts w:cstheme="minorHAnsi"/>
          <w:b/>
          <w:bCs/>
          <w:lang w:val="en-US"/>
        </w:rPr>
        <w:t>Place and date</w:t>
      </w:r>
      <w:r w:rsidRPr="0092069A">
        <w:rPr>
          <w:rFonts w:cstheme="minorHAnsi"/>
          <w:b/>
          <w:bCs/>
          <w:lang w:val="en-US"/>
        </w:rPr>
        <w:tab/>
      </w:r>
      <w:r>
        <w:rPr>
          <w:rFonts w:cstheme="minorHAnsi"/>
          <w:b/>
          <w:bCs/>
          <w:lang w:val="en-US"/>
        </w:rPr>
        <w:tab/>
      </w:r>
      <w:r>
        <w:rPr>
          <w:rFonts w:cstheme="minorHAnsi"/>
          <w:b/>
          <w:bCs/>
          <w:lang w:val="en-US"/>
        </w:rPr>
        <w:tab/>
      </w:r>
      <w:r>
        <w:rPr>
          <w:rFonts w:cstheme="minorHAnsi"/>
          <w:b/>
          <w:bCs/>
          <w:lang w:val="en-US"/>
        </w:rPr>
        <w:tab/>
      </w:r>
      <w:r>
        <w:rPr>
          <w:rFonts w:cstheme="minorHAnsi"/>
          <w:b/>
          <w:bCs/>
          <w:lang w:val="en-US"/>
        </w:rPr>
        <w:tab/>
      </w:r>
      <w:r>
        <w:rPr>
          <w:rFonts w:cstheme="minorHAnsi"/>
          <w:b/>
          <w:bCs/>
          <w:lang w:val="en-US"/>
        </w:rPr>
        <w:tab/>
      </w:r>
      <w:r w:rsidR="00AA3ED5" w:rsidRPr="00EB2BB6">
        <w:rPr>
          <w:rFonts w:cstheme="minorHAnsi"/>
          <w:b/>
          <w:bCs/>
          <w:lang w:val="en-US"/>
        </w:rPr>
        <w:t>Signature of the applicant (Partner)</w:t>
      </w:r>
    </w:p>
    <w:p w14:paraId="46C2FB00" w14:textId="77777777" w:rsidR="00AA3ED5" w:rsidRPr="00EB2BB6" w:rsidRDefault="00AA3ED5" w:rsidP="00481D5C">
      <w:pPr>
        <w:spacing w:after="0"/>
        <w:jc w:val="both"/>
        <w:rPr>
          <w:rFonts w:cstheme="minorHAnsi"/>
          <w:lang w:val="en-US"/>
        </w:rPr>
      </w:pPr>
    </w:p>
    <w:p w14:paraId="1F85057E" w14:textId="6A76505E" w:rsidR="00AA3ED5" w:rsidRPr="00EB2BB6" w:rsidRDefault="007B05BB" w:rsidP="0092069A">
      <w:pPr>
        <w:spacing w:after="0"/>
        <w:ind w:left="4248" w:firstLine="708"/>
        <w:jc w:val="both"/>
        <w:rPr>
          <w:rFonts w:cstheme="minorHAnsi"/>
          <w:i/>
          <w:iCs/>
          <w:lang w:val="en-US"/>
        </w:rPr>
      </w:pPr>
      <w:r w:rsidRPr="00EB2BB6">
        <w:rPr>
          <w:rFonts w:cstheme="minorHAnsi"/>
          <w:i/>
          <w:iCs/>
          <w:lang w:val="en-US"/>
        </w:rPr>
        <w:t>Name</w:t>
      </w:r>
      <w:r w:rsidR="00CE4014" w:rsidRPr="00EB2BB6">
        <w:rPr>
          <w:rFonts w:cstheme="minorHAnsi"/>
          <w:i/>
          <w:iCs/>
          <w:lang w:val="en-US"/>
        </w:rPr>
        <w:t xml:space="preserve"> and surname</w:t>
      </w:r>
    </w:p>
    <w:p w14:paraId="15250AAB" w14:textId="16FF0591" w:rsidR="00CE4014" w:rsidRPr="00EB2BB6" w:rsidRDefault="0092069A" w:rsidP="00481D5C">
      <w:pPr>
        <w:spacing w:after="0"/>
        <w:jc w:val="both"/>
        <w:rPr>
          <w:rFonts w:cstheme="minorHAnsi"/>
          <w:i/>
          <w:iCs/>
          <w:lang w:val="en-US"/>
        </w:rPr>
      </w:pPr>
      <w:r>
        <w:rPr>
          <w:rFonts w:cstheme="minorHAnsi"/>
          <w:i/>
          <w:iCs/>
          <w:lang w:val="en-US"/>
        </w:rPr>
        <w:tab/>
      </w:r>
      <w:r>
        <w:rPr>
          <w:rFonts w:cstheme="minorHAnsi"/>
          <w:i/>
          <w:iCs/>
          <w:lang w:val="en-US"/>
        </w:rPr>
        <w:tab/>
      </w:r>
      <w:r>
        <w:rPr>
          <w:rFonts w:cstheme="minorHAnsi"/>
          <w:i/>
          <w:iCs/>
          <w:lang w:val="en-US"/>
        </w:rPr>
        <w:tab/>
      </w:r>
      <w:r>
        <w:rPr>
          <w:rFonts w:cstheme="minorHAnsi"/>
          <w:i/>
          <w:iCs/>
          <w:lang w:val="en-US"/>
        </w:rPr>
        <w:tab/>
      </w:r>
      <w:r>
        <w:rPr>
          <w:rFonts w:cstheme="minorHAnsi"/>
          <w:i/>
          <w:iCs/>
          <w:lang w:val="en-US"/>
        </w:rPr>
        <w:tab/>
      </w:r>
      <w:r>
        <w:rPr>
          <w:rFonts w:cstheme="minorHAnsi"/>
          <w:i/>
          <w:iCs/>
          <w:lang w:val="en-US"/>
        </w:rPr>
        <w:tab/>
      </w:r>
      <w:r>
        <w:rPr>
          <w:rFonts w:cstheme="minorHAnsi"/>
          <w:i/>
          <w:iCs/>
          <w:lang w:val="en-US"/>
        </w:rPr>
        <w:tab/>
      </w:r>
    </w:p>
    <w:p w14:paraId="136822C5" w14:textId="3DC186FE" w:rsidR="00CE4014" w:rsidRPr="00EB2BB6" w:rsidRDefault="00CE4014" w:rsidP="0092069A">
      <w:pPr>
        <w:spacing w:after="0"/>
        <w:ind w:left="4248" w:firstLine="708"/>
        <w:jc w:val="both"/>
        <w:rPr>
          <w:rFonts w:cstheme="minorHAnsi"/>
          <w:i/>
          <w:iCs/>
          <w:lang w:val="en-US"/>
        </w:rPr>
      </w:pPr>
      <w:r w:rsidRPr="00EB2BB6">
        <w:rPr>
          <w:rFonts w:cstheme="minorHAnsi"/>
          <w:i/>
          <w:iCs/>
          <w:lang w:val="en-US"/>
        </w:rPr>
        <w:t>signature</w:t>
      </w:r>
    </w:p>
    <w:p w14:paraId="59502310" w14:textId="4D3EEE53" w:rsidR="00AA3ED5" w:rsidRPr="00EB2BB6" w:rsidRDefault="0092069A" w:rsidP="00481D5C">
      <w:pPr>
        <w:spacing w:after="0"/>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
    <w:p w14:paraId="194ADC2A" w14:textId="31C3DEEC" w:rsidR="00AA3ED5" w:rsidRPr="00EB2BB6" w:rsidRDefault="00AA3ED5" w:rsidP="0092069A">
      <w:pPr>
        <w:spacing w:after="0"/>
        <w:ind w:left="4248" w:firstLine="708"/>
        <w:jc w:val="both"/>
        <w:rPr>
          <w:rFonts w:cstheme="minorHAnsi"/>
          <w:b/>
          <w:bCs/>
          <w:lang w:val="en-US"/>
        </w:rPr>
      </w:pPr>
      <w:r w:rsidRPr="00EB2BB6">
        <w:rPr>
          <w:rFonts w:cstheme="minorHAnsi"/>
          <w:b/>
          <w:bCs/>
          <w:lang w:val="en-US"/>
        </w:rPr>
        <w:t>Signature of the Organization/Institution approver</w:t>
      </w:r>
    </w:p>
    <w:p w14:paraId="71B716A2" w14:textId="27F46483" w:rsidR="00AA3ED5" w:rsidRPr="00EB2BB6" w:rsidRDefault="0092069A" w:rsidP="00481D5C">
      <w:pPr>
        <w:spacing w:after="0"/>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
    <w:p w14:paraId="5E869761" w14:textId="291B3AB4" w:rsidR="00AA3ED5" w:rsidRPr="00EB2BB6" w:rsidRDefault="00CE4014" w:rsidP="0092069A">
      <w:pPr>
        <w:spacing w:after="0"/>
        <w:ind w:left="4248" w:firstLine="708"/>
        <w:jc w:val="both"/>
        <w:rPr>
          <w:rFonts w:cstheme="minorHAnsi"/>
          <w:i/>
          <w:iCs/>
          <w:lang w:val="en-US"/>
        </w:rPr>
      </w:pPr>
      <w:r w:rsidRPr="00EB2BB6">
        <w:rPr>
          <w:rFonts w:cstheme="minorHAnsi"/>
          <w:i/>
          <w:iCs/>
          <w:lang w:val="en-US"/>
        </w:rPr>
        <w:t>Name and surname</w:t>
      </w:r>
    </w:p>
    <w:p w14:paraId="04C4C022" w14:textId="11A75EB0" w:rsidR="00CE4014" w:rsidRPr="00EB2BB6" w:rsidRDefault="0092069A" w:rsidP="00481D5C">
      <w:pPr>
        <w:spacing w:after="0"/>
        <w:jc w:val="both"/>
        <w:rPr>
          <w:rFonts w:cstheme="minorHAnsi"/>
          <w:i/>
          <w:iCs/>
          <w:lang w:val="en-US"/>
        </w:rPr>
      </w:pPr>
      <w:r>
        <w:rPr>
          <w:rFonts w:cstheme="minorHAnsi"/>
          <w:i/>
          <w:iCs/>
          <w:lang w:val="en-US"/>
        </w:rPr>
        <w:tab/>
      </w:r>
      <w:r>
        <w:rPr>
          <w:rFonts w:cstheme="minorHAnsi"/>
          <w:i/>
          <w:iCs/>
          <w:lang w:val="en-US"/>
        </w:rPr>
        <w:tab/>
      </w:r>
      <w:r>
        <w:rPr>
          <w:rFonts w:cstheme="minorHAnsi"/>
          <w:i/>
          <w:iCs/>
          <w:lang w:val="en-US"/>
        </w:rPr>
        <w:tab/>
      </w:r>
      <w:r>
        <w:rPr>
          <w:rFonts w:cstheme="minorHAnsi"/>
          <w:i/>
          <w:iCs/>
          <w:lang w:val="en-US"/>
        </w:rPr>
        <w:tab/>
      </w:r>
      <w:r>
        <w:rPr>
          <w:rFonts w:cstheme="minorHAnsi"/>
          <w:i/>
          <w:iCs/>
          <w:lang w:val="en-US"/>
        </w:rPr>
        <w:tab/>
      </w:r>
      <w:r>
        <w:rPr>
          <w:rFonts w:cstheme="minorHAnsi"/>
          <w:i/>
          <w:iCs/>
          <w:lang w:val="en-US"/>
        </w:rPr>
        <w:tab/>
      </w:r>
      <w:r>
        <w:rPr>
          <w:rFonts w:cstheme="minorHAnsi"/>
          <w:i/>
          <w:iCs/>
          <w:lang w:val="en-US"/>
        </w:rPr>
        <w:tab/>
      </w:r>
    </w:p>
    <w:p w14:paraId="5287B223" w14:textId="7286103C" w:rsidR="00CE4014" w:rsidRPr="00EB2BB6" w:rsidRDefault="00CE4014" w:rsidP="0092069A">
      <w:pPr>
        <w:spacing w:after="0"/>
        <w:ind w:left="4248" w:firstLine="708"/>
        <w:jc w:val="both"/>
        <w:rPr>
          <w:rFonts w:cstheme="minorHAnsi"/>
          <w:i/>
          <w:iCs/>
          <w:lang w:val="en-US"/>
        </w:rPr>
      </w:pPr>
      <w:r w:rsidRPr="00EB2BB6">
        <w:rPr>
          <w:rFonts w:cstheme="minorHAnsi"/>
          <w:i/>
          <w:iCs/>
          <w:lang w:val="en-US"/>
        </w:rPr>
        <w:t>Signature</w:t>
      </w:r>
    </w:p>
    <w:p w14:paraId="46434FC0" w14:textId="48F22747" w:rsidR="00AA3ED5" w:rsidRPr="00EB2BB6" w:rsidRDefault="0092069A" w:rsidP="00481D5C">
      <w:pPr>
        <w:spacing w:after="0"/>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
    <w:sectPr w:rsidR="00AA3ED5" w:rsidRPr="00EB2BB6">
      <w:headerReference w:type="even" r:id="rId16"/>
      <w:headerReference w:type="default" r:id="rId17"/>
      <w:footerReference w:type="default" r:id="rId18"/>
      <w:head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F7C9" w14:textId="77777777" w:rsidR="00FD4C97" w:rsidRDefault="00FD4C97" w:rsidP="00481D5C">
      <w:pPr>
        <w:spacing w:after="0" w:line="240" w:lineRule="auto"/>
      </w:pPr>
      <w:r>
        <w:separator/>
      </w:r>
    </w:p>
  </w:endnote>
  <w:endnote w:type="continuationSeparator" w:id="0">
    <w:p w14:paraId="170E06A3" w14:textId="77777777" w:rsidR="00FD4C97" w:rsidRDefault="00FD4C97" w:rsidP="00481D5C">
      <w:pPr>
        <w:spacing w:after="0" w:line="240" w:lineRule="auto"/>
      </w:pPr>
      <w:r>
        <w:continuationSeparator/>
      </w:r>
    </w:p>
  </w:endnote>
  <w:endnote w:type="continuationNotice" w:id="1">
    <w:p w14:paraId="6BE56AAA" w14:textId="77777777" w:rsidR="00FD4C97" w:rsidRDefault="00FD4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B2B9" w14:textId="2CF1F6FD" w:rsidR="00481D5C" w:rsidRPr="00AA3ED5" w:rsidRDefault="00E05414">
    <w:pPr>
      <w:pStyle w:val="Pidipagina"/>
      <w:jc w:val="right"/>
      <w:rPr>
        <w:lang w:val="en-US"/>
      </w:rPr>
    </w:pPr>
    <w:sdt>
      <w:sdtPr>
        <w:id w:val="-471982351"/>
        <w:docPartObj>
          <w:docPartGallery w:val="Page Numbers (Bottom of Page)"/>
          <w:docPartUnique/>
        </w:docPartObj>
      </w:sdtPr>
      <w:sdtEndPr/>
      <w:sdtContent>
        <w:r w:rsidR="00481D5C">
          <w:fldChar w:fldCharType="begin"/>
        </w:r>
        <w:r w:rsidR="00481D5C" w:rsidRPr="00AA3ED5">
          <w:rPr>
            <w:lang w:val="en-US"/>
          </w:rPr>
          <w:instrText>PAGE   \* MERGEFORMAT</w:instrText>
        </w:r>
        <w:r w:rsidR="00481D5C">
          <w:fldChar w:fldCharType="separate"/>
        </w:r>
        <w:r w:rsidR="00481D5C" w:rsidRPr="00AA3ED5">
          <w:rPr>
            <w:lang w:val="en-US"/>
          </w:rPr>
          <w:t>2</w:t>
        </w:r>
        <w:r w:rsidR="00481D5C">
          <w:fldChar w:fldCharType="end"/>
        </w:r>
      </w:sdtContent>
    </w:sdt>
    <w:r w:rsidR="00AA3ED5" w:rsidRPr="007B05BB">
      <w:rPr>
        <w:lang w:val="en-US"/>
      </w:rPr>
      <w:t>/2</w:t>
    </w:r>
  </w:p>
  <w:p w14:paraId="0C36C57A" w14:textId="55E618D1" w:rsidR="00481D5C" w:rsidRPr="00C91454" w:rsidRDefault="00AA3ED5">
    <w:pPr>
      <w:pStyle w:val="Pidipagina"/>
      <w:rPr>
        <w:b/>
        <w:bCs/>
        <w:lang w:val="en-US"/>
      </w:rPr>
    </w:pPr>
    <w:r w:rsidRPr="00AA3ED5">
      <w:rPr>
        <w:lang w:val="en-US"/>
      </w:rPr>
      <w:t xml:space="preserve">Please, make sure </w:t>
    </w:r>
    <w:r w:rsidR="002B0B06">
      <w:rPr>
        <w:lang w:val="en-US"/>
      </w:rPr>
      <w:t xml:space="preserve">all information </w:t>
    </w:r>
    <w:r w:rsidR="00E130B2">
      <w:rPr>
        <w:lang w:val="en-US"/>
      </w:rPr>
      <w:t>fit on</w:t>
    </w:r>
    <w:r>
      <w:rPr>
        <w:lang w:val="en-US"/>
      </w:rPr>
      <w:t xml:space="preserve"> 2 pages. Documents </w:t>
    </w:r>
    <w:r w:rsidR="00E130B2">
      <w:rPr>
        <w:lang w:val="en-US"/>
      </w:rPr>
      <w:t>not adhering</w:t>
    </w:r>
    <w:r>
      <w:rPr>
        <w:lang w:val="en-US"/>
      </w:rPr>
      <w:t xml:space="preserve"> to this requirement will be rejected.</w:t>
    </w:r>
    <w:r w:rsidR="00C91454">
      <w:rPr>
        <w:lang w:val="en-US"/>
      </w:rPr>
      <w:t xml:space="preserve"> </w:t>
    </w:r>
    <w:r w:rsidR="00C91454" w:rsidRPr="00C91454">
      <w:rPr>
        <w:b/>
        <w:bCs/>
        <w:lang w:val="en-US"/>
      </w:rPr>
      <w:t xml:space="preserve">The </w:t>
    </w:r>
    <w:r w:rsidR="00020477">
      <w:rPr>
        <w:b/>
        <w:bCs/>
        <w:lang w:val="en-US"/>
      </w:rPr>
      <w:t xml:space="preserve">Lead Applicant </w:t>
    </w:r>
    <w:r w:rsidR="00B70A3E">
      <w:rPr>
        <w:b/>
        <w:bCs/>
        <w:lang w:val="en-US"/>
      </w:rPr>
      <w:t>must</w:t>
    </w:r>
    <w:r w:rsidR="00FB12F5">
      <w:rPr>
        <w:b/>
        <w:bCs/>
        <w:lang w:val="en-US"/>
      </w:rPr>
      <w:t xml:space="preserve"> upload this document</w:t>
    </w:r>
    <w:r w:rsidR="00C91454" w:rsidRPr="00C91454">
      <w:rPr>
        <w:b/>
        <w:bCs/>
        <w:lang w:val="en-US"/>
      </w:rPr>
      <w:t xml:space="preserve"> as a .pdf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824B" w14:textId="77777777" w:rsidR="00FD4C97" w:rsidRDefault="00FD4C97" w:rsidP="00481D5C">
      <w:pPr>
        <w:spacing w:after="0" w:line="240" w:lineRule="auto"/>
      </w:pPr>
      <w:r>
        <w:separator/>
      </w:r>
    </w:p>
  </w:footnote>
  <w:footnote w:type="continuationSeparator" w:id="0">
    <w:p w14:paraId="7C15F997" w14:textId="77777777" w:rsidR="00FD4C97" w:rsidRDefault="00FD4C97" w:rsidP="00481D5C">
      <w:pPr>
        <w:spacing w:after="0" w:line="240" w:lineRule="auto"/>
      </w:pPr>
      <w:r>
        <w:continuationSeparator/>
      </w:r>
    </w:p>
  </w:footnote>
  <w:footnote w:type="continuationNotice" w:id="1">
    <w:p w14:paraId="2CE25BDF" w14:textId="77777777" w:rsidR="00FD4C97" w:rsidRDefault="00FD4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DDA6" w14:textId="1B30E837" w:rsidR="00481D5C" w:rsidRDefault="00E05414">
    <w:pPr>
      <w:pStyle w:val="Intestazione"/>
    </w:pPr>
    <w:r>
      <w:rPr>
        <w:noProof/>
      </w:rPr>
      <w:pict w14:anchorId="3E49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108438" o:spid="_x0000_s1026" type="#_x0000_t75" style="position:absolute;margin-left:0;margin-top:0;width:481.35pt;height:193.9pt;z-index:-251658239;mso-position-horizontal:center;mso-position-horizontal-relative:margin;mso-position-vertical:center;mso-position-vertical-relative:margin" o:allowincell="f">
          <v:imagedata r:id="rId1" o:title="Logo Teleth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24D3" w14:textId="4F658987" w:rsidR="00481D5C" w:rsidRPr="00376BC5" w:rsidRDefault="00E05414">
    <w:pPr>
      <w:pStyle w:val="Intestazione"/>
      <w:rPr>
        <w:b/>
        <w:bCs/>
        <w:color w:val="0070C0"/>
        <w:lang w:val="en-US"/>
      </w:rPr>
    </w:pPr>
    <w:r>
      <w:rPr>
        <w:b/>
        <w:bCs/>
        <w:noProof/>
        <w:color w:val="0070C0"/>
      </w:rPr>
      <w:pict w14:anchorId="7DE8D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108439" o:spid="_x0000_s1027" type="#_x0000_t75" style="position:absolute;margin-left:0;margin-top:0;width:481.35pt;height:193.9pt;z-index:-251658238;mso-position-horizontal:center;mso-position-horizontal-relative:margin;mso-position-vertical:center;mso-position-vertical-relative:margin" o:allowincell="f">
          <v:imagedata r:id="rId1" o:title="Logo Telethon" gain="19661f" blacklevel="22938f"/>
          <w10:wrap anchorx="margin" anchory="margin"/>
        </v:shape>
      </w:pict>
    </w:r>
    <w:r w:rsidR="00376BC5" w:rsidRPr="00376BC5">
      <w:rPr>
        <w:b/>
        <w:bCs/>
        <w:color w:val="0070C0"/>
        <w:lang w:val="en-US"/>
      </w:rPr>
      <w:t>Multiround Call for Applications 2025 – 2027 – Round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75B8" w14:textId="6407D04E" w:rsidR="00481D5C" w:rsidRDefault="00E05414">
    <w:pPr>
      <w:pStyle w:val="Intestazione"/>
    </w:pPr>
    <w:r>
      <w:rPr>
        <w:noProof/>
      </w:rPr>
      <w:pict w14:anchorId="1ACF3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108437" o:spid="_x0000_s1025" type="#_x0000_t75" style="position:absolute;margin-left:0;margin-top:0;width:481.35pt;height:193.9pt;z-index:-251658240;mso-position-horizontal:center;mso-position-horizontal-relative:margin;mso-position-vertical:center;mso-position-vertical-relative:margin" o:allowincell="f">
          <v:imagedata r:id="rId1" o:title="Logo Teleth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D78"/>
    <w:multiLevelType w:val="hybridMultilevel"/>
    <w:tmpl w:val="5978BDE2"/>
    <w:lvl w:ilvl="0" w:tplc="1BA4A1E2">
      <w:start w:val="1"/>
      <w:numFmt w:val="upperLetter"/>
      <w:lvlText w:val="%1."/>
      <w:lvlJc w:val="left"/>
      <w:pPr>
        <w:ind w:left="360" w:hanging="360"/>
      </w:pPr>
    </w:lvl>
    <w:lvl w:ilvl="1" w:tplc="DED07C3A">
      <w:start w:val="1"/>
      <w:numFmt w:val="lowerLetter"/>
      <w:lvlText w:val="%2."/>
      <w:lvlJc w:val="left"/>
      <w:pPr>
        <w:ind w:left="1080" w:hanging="360"/>
      </w:pPr>
    </w:lvl>
    <w:lvl w:ilvl="2" w:tplc="3C4C9EBA">
      <w:start w:val="1"/>
      <w:numFmt w:val="lowerRoman"/>
      <w:lvlText w:val="%3."/>
      <w:lvlJc w:val="right"/>
      <w:pPr>
        <w:ind w:left="1800" w:hanging="180"/>
      </w:pPr>
    </w:lvl>
    <w:lvl w:ilvl="3" w:tplc="EFD0BF9E">
      <w:start w:val="1"/>
      <w:numFmt w:val="decimal"/>
      <w:lvlText w:val="%4."/>
      <w:lvlJc w:val="left"/>
      <w:pPr>
        <w:ind w:left="2520" w:hanging="360"/>
      </w:pPr>
    </w:lvl>
    <w:lvl w:ilvl="4" w:tplc="9A2AC424">
      <w:start w:val="1"/>
      <w:numFmt w:val="lowerLetter"/>
      <w:lvlText w:val="%5."/>
      <w:lvlJc w:val="left"/>
      <w:pPr>
        <w:ind w:left="3240" w:hanging="360"/>
      </w:pPr>
    </w:lvl>
    <w:lvl w:ilvl="5" w:tplc="24786E2C">
      <w:start w:val="1"/>
      <w:numFmt w:val="lowerRoman"/>
      <w:lvlText w:val="%6."/>
      <w:lvlJc w:val="right"/>
      <w:pPr>
        <w:ind w:left="3960" w:hanging="180"/>
      </w:pPr>
    </w:lvl>
    <w:lvl w:ilvl="6" w:tplc="FE7EC100">
      <w:start w:val="1"/>
      <w:numFmt w:val="decimal"/>
      <w:lvlText w:val="%7."/>
      <w:lvlJc w:val="left"/>
      <w:pPr>
        <w:ind w:left="4680" w:hanging="360"/>
      </w:pPr>
    </w:lvl>
    <w:lvl w:ilvl="7" w:tplc="BA0CE0B6">
      <w:start w:val="1"/>
      <w:numFmt w:val="lowerLetter"/>
      <w:lvlText w:val="%8."/>
      <w:lvlJc w:val="left"/>
      <w:pPr>
        <w:ind w:left="5400" w:hanging="360"/>
      </w:pPr>
    </w:lvl>
    <w:lvl w:ilvl="8" w:tplc="4C026C36">
      <w:start w:val="1"/>
      <w:numFmt w:val="lowerRoman"/>
      <w:lvlText w:val="%9."/>
      <w:lvlJc w:val="right"/>
      <w:pPr>
        <w:ind w:left="6120" w:hanging="180"/>
      </w:pPr>
    </w:lvl>
  </w:abstractNum>
  <w:abstractNum w:abstractNumId="1" w15:restartNumberingAfterBreak="0">
    <w:nsid w:val="401B07E4"/>
    <w:multiLevelType w:val="hybridMultilevel"/>
    <w:tmpl w:val="B4E2E4D6"/>
    <w:lvl w:ilvl="0" w:tplc="A68027E2">
      <w:start w:val="1"/>
      <w:numFmt w:val="decimal"/>
      <w:lvlText w:val="%1."/>
      <w:lvlJc w:val="left"/>
      <w:pPr>
        <w:ind w:left="720" w:hanging="360"/>
      </w:pPr>
    </w:lvl>
    <w:lvl w:ilvl="1" w:tplc="6FEE9D0A">
      <w:start w:val="1"/>
      <w:numFmt w:val="lowerLetter"/>
      <w:lvlText w:val="%2."/>
      <w:lvlJc w:val="left"/>
      <w:pPr>
        <w:ind w:left="1440" w:hanging="360"/>
      </w:pPr>
    </w:lvl>
    <w:lvl w:ilvl="2" w:tplc="24F08666">
      <w:start w:val="1"/>
      <w:numFmt w:val="lowerRoman"/>
      <w:lvlText w:val="%3."/>
      <w:lvlJc w:val="right"/>
      <w:pPr>
        <w:ind w:left="2160" w:hanging="180"/>
      </w:pPr>
    </w:lvl>
    <w:lvl w:ilvl="3" w:tplc="9D58B6C2">
      <w:start w:val="1"/>
      <w:numFmt w:val="decimal"/>
      <w:lvlText w:val="%4."/>
      <w:lvlJc w:val="left"/>
      <w:pPr>
        <w:ind w:left="2880" w:hanging="360"/>
      </w:pPr>
    </w:lvl>
    <w:lvl w:ilvl="4" w:tplc="CCCAFD8C">
      <w:start w:val="1"/>
      <w:numFmt w:val="lowerLetter"/>
      <w:lvlText w:val="%5."/>
      <w:lvlJc w:val="left"/>
      <w:pPr>
        <w:ind w:left="3600" w:hanging="360"/>
      </w:pPr>
    </w:lvl>
    <w:lvl w:ilvl="5" w:tplc="8CA895CE">
      <w:start w:val="1"/>
      <w:numFmt w:val="lowerRoman"/>
      <w:lvlText w:val="%6."/>
      <w:lvlJc w:val="right"/>
      <w:pPr>
        <w:ind w:left="4320" w:hanging="180"/>
      </w:pPr>
    </w:lvl>
    <w:lvl w:ilvl="6" w:tplc="A5483788">
      <w:start w:val="1"/>
      <w:numFmt w:val="decimal"/>
      <w:lvlText w:val="%7."/>
      <w:lvlJc w:val="left"/>
      <w:pPr>
        <w:ind w:left="5040" w:hanging="360"/>
      </w:pPr>
    </w:lvl>
    <w:lvl w:ilvl="7" w:tplc="CDB42B2A">
      <w:start w:val="1"/>
      <w:numFmt w:val="lowerLetter"/>
      <w:lvlText w:val="%8."/>
      <w:lvlJc w:val="left"/>
      <w:pPr>
        <w:ind w:left="5760" w:hanging="360"/>
      </w:pPr>
    </w:lvl>
    <w:lvl w:ilvl="8" w:tplc="2E4ED9EA">
      <w:start w:val="1"/>
      <w:numFmt w:val="lowerRoman"/>
      <w:lvlText w:val="%9."/>
      <w:lvlJc w:val="right"/>
      <w:pPr>
        <w:ind w:left="6480" w:hanging="180"/>
      </w:pPr>
    </w:lvl>
  </w:abstractNum>
  <w:abstractNum w:abstractNumId="2" w15:restartNumberingAfterBreak="0">
    <w:nsid w:val="45CB5141"/>
    <w:multiLevelType w:val="hybridMultilevel"/>
    <w:tmpl w:val="BF28D39A"/>
    <w:lvl w:ilvl="0" w:tplc="6E8A1796">
      <w:start w:val="1"/>
      <w:numFmt w:val="lowerRoman"/>
      <w:lvlText w:val="%1."/>
      <w:lvlJc w:val="right"/>
      <w:pPr>
        <w:ind w:left="720" w:hanging="360"/>
      </w:pPr>
    </w:lvl>
    <w:lvl w:ilvl="1" w:tplc="54141892">
      <w:start w:val="1"/>
      <w:numFmt w:val="lowerLetter"/>
      <w:lvlText w:val="%2."/>
      <w:lvlJc w:val="left"/>
      <w:pPr>
        <w:ind w:left="1440" w:hanging="360"/>
      </w:pPr>
    </w:lvl>
    <w:lvl w:ilvl="2" w:tplc="0D68A9F2">
      <w:start w:val="1"/>
      <w:numFmt w:val="lowerRoman"/>
      <w:lvlText w:val="%3."/>
      <w:lvlJc w:val="right"/>
      <w:pPr>
        <w:ind w:left="2160" w:hanging="180"/>
      </w:pPr>
    </w:lvl>
    <w:lvl w:ilvl="3" w:tplc="4FE45CF4">
      <w:start w:val="1"/>
      <w:numFmt w:val="decimal"/>
      <w:lvlText w:val="%4."/>
      <w:lvlJc w:val="left"/>
      <w:pPr>
        <w:ind w:left="2880" w:hanging="360"/>
      </w:pPr>
    </w:lvl>
    <w:lvl w:ilvl="4" w:tplc="5290CF62">
      <w:start w:val="1"/>
      <w:numFmt w:val="lowerLetter"/>
      <w:lvlText w:val="%5."/>
      <w:lvlJc w:val="left"/>
      <w:pPr>
        <w:ind w:left="3600" w:hanging="360"/>
      </w:pPr>
    </w:lvl>
    <w:lvl w:ilvl="5" w:tplc="99C248C0">
      <w:start w:val="1"/>
      <w:numFmt w:val="lowerRoman"/>
      <w:lvlText w:val="%6."/>
      <w:lvlJc w:val="right"/>
      <w:pPr>
        <w:ind w:left="4320" w:hanging="180"/>
      </w:pPr>
    </w:lvl>
    <w:lvl w:ilvl="6" w:tplc="52ACF50E">
      <w:start w:val="1"/>
      <w:numFmt w:val="decimal"/>
      <w:lvlText w:val="%7."/>
      <w:lvlJc w:val="left"/>
      <w:pPr>
        <w:ind w:left="5040" w:hanging="360"/>
      </w:pPr>
    </w:lvl>
    <w:lvl w:ilvl="7" w:tplc="C748CEB6">
      <w:start w:val="1"/>
      <w:numFmt w:val="lowerLetter"/>
      <w:lvlText w:val="%8."/>
      <w:lvlJc w:val="left"/>
      <w:pPr>
        <w:ind w:left="5760" w:hanging="360"/>
      </w:pPr>
    </w:lvl>
    <w:lvl w:ilvl="8" w:tplc="AEF0D0FA">
      <w:start w:val="1"/>
      <w:numFmt w:val="lowerRoman"/>
      <w:lvlText w:val="%9."/>
      <w:lvlJc w:val="right"/>
      <w:pPr>
        <w:ind w:left="6480" w:hanging="180"/>
      </w:pPr>
    </w:lvl>
  </w:abstractNum>
  <w:abstractNum w:abstractNumId="3" w15:restartNumberingAfterBreak="0">
    <w:nsid w:val="4AE03094"/>
    <w:multiLevelType w:val="hybridMultilevel"/>
    <w:tmpl w:val="8F226D58"/>
    <w:lvl w:ilvl="0" w:tplc="438262F8">
      <w:start w:val="1"/>
      <w:numFmt w:val="decimal"/>
      <w:lvlText w:val="%1."/>
      <w:lvlJc w:val="left"/>
      <w:pPr>
        <w:ind w:left="720" w:hanging="360"/>
      </w:pPr>
    </w:lvl>
    <w:lvl w:ilvl="1" w:tplc="588A2866">
      <w:start w:val="1"/>
      <w:numFmt w:val="bullet"/>
      <w:lvlText w:val="o"/>
      <w:lvlJc w:val="left"/>
      <w:pPr>
        <w:ind w:left="1440" w:hanging="360"/>
      </w:pPr>
    </w:lvl>
    <w:lvl w:ilvl="2" w:tplc="4C967886">
      <w:start w:val="1"/>
      <w:numFmt w:val="lowerRoman"/>
      <w:lvlText w:val="%3."/>
      <w:lvlJc w:val="right"/>
      <w:pPr>
        <w:ind w:left="2160" w:hanging="180"/>
      </w:pPr>
    </w:lvl>
    <w:lvl w:ilvl="3" w:tplc="0F3827A6">
      <w:start w:val="1"/>
      <w:numFmt w:val="decimal"/>
      <w:lvlText w:val="%4."/>
      <w:lvlJc w:val="left"/>
      <w:pPr>
        <w:ind w:left="2880" w:hanging="360"/>
      </w:pPr>
    </w:lvl>
    <w:lvl w:ilvl="4" w:tplc="4FC0FF8A">
      <w:start w:val="1"/>
      <w:numFmt w:val="lowerLetter"/>
      <w:lvlText w:val="%5."/>
      <w:lvlJc w:val="left"/>
      <w:pPr>
        <w:ind w:left="3600" w:hanging="360"/>
      </w:pPr>
    </w:lvl>
    <w:lvl w:ilvl="5" w:tplc="E6C26722">
      <w:start w:val="1"/>
      <w:numFmt w:val="lowerRoman"/>
      <w:lvlText w:val="%6."/>
      <w:lvlJc w:val="right"/>
      <w:pPr>
        <w:ind w:left="4320" w:hanging="180"/>
      </w:pPr>
    </w:lvl>
    <w:lvl w:ilvl="6" w:tplc="F25C48C6">
      <w:start w:val="1"/>
      <w:numFmt w:val="decimal"/>
      <w:lvlText w:val="%7."/>
      <w:lvlJc w:val="left"/>
      <w:pPr>
        <w:ind w:left="5040" w:hanging="360"/>
      </w:pPr>
    </w:lvl>
    <w:lvl w:ilvl="7" w:tplc="48F43A8A">
      <w:start w:val="1"/>
      <w:numFmt w:val="lowerLetter"/>
      <w:lvlText w:val="%8."/>
      <w:lvlJc w:val="left"/>
      <w:pPr>
        <w:ind w:left="5760" w:hanging="360"/>
      </w:pPr>
    </w:lvl>
    <w:lvl w:ilvl="8" w:tplc="2F1EE2F8">
      <w:start w:val="1"/>
      <w:numFmt w:val="lowerRoman"/>
      <w:lvlText w:val="%9."/>
      <w:lvlJc w:val="right"/>
      <w:pPr>
        <w:ind w:left="6480" w:hanging="180"/>
      </w:pPr>
    </w:lvl>
  </w:abstractNum>
  <w:abstractNum w:abstractNumId="4" w15:restartNumberingAfterBreak="0">
    <w:nsid w:val="590568AB"/>
    <w:multiLevelType w:val="hybridMultilevel"/>
    <w:tmpl w:val="66DC6B7E"/>
    <w:lvl w:ilvl="0" w:tplc="24D0C6BC">
      <w:start w:val="1"/>
      <w:numFmt w:val="lowerLetter"/>
      <w:lvlText w:val="%1."/>
      <w:lvlJc w:val="left"/>
      <w:pPr>
        <w:ind w:left="720" w:hanging="360"/>
      </w:pPr>
    </w:lvl>
    <w:lvl w:ilvl="1" w:tplc="D1C888FC">
      <w:start w:val="1"/>
      <w:numFmt w:val="lowerLetter"/>
      <w:lvlText w:val="%2."/>
      <w:lvlJc w:val="left"/>
      <w:pPr>
        <w:ind w:left="1440" w:hanging="360"/>
      </w:pPr>
    </w:lvl>
    <w:lvl w:ilvl="2" w:tplc="D0ACE0F2">
      <w:start w:val="1"/>
      <w:numFmt w:val="lowerRoman"/>
      <w:lvlText w:val="%3."/>
      <w:lvlJc w:val="right"/>
      <w:pPr>
        <w:ind w:left="2160" w:hanging="180"/>
      </w:pPr>
    </w:lvl>
    <w:lvl w:ilvl="3" w:tplc="679A022C">
      <w:start w:val="1"/>
      <w:numFmt w:val="decimal"/>
      <w:lvlText w:val="%4."/>
      <w:lvlJc w:val="left"/>
      <w:pPr>
        <w:ind w:left="2880" w:hanging="360"/>
      </w:pPr>
    </w:lvl>
    <w:lvl w:ilvl="4" w:tplc="BB1A529E">
      <w:start w:val="1"/>
      <w:numFmt w:val="lowerLetter"/>
      <w:lvlText w:val="%5."/>
      <w:lvlJc w:val="left"/>
      <w:pPr>
        <w:ind w:left="3600" w:hanging="360"/>
      </w:pPr>
    </w:lvl>
    <w:lvl w:ilvl="5" w:tplc="C9AAFF0E">
      <w:start w:val="1"/>
      <w:numFmt w:val="lowerRoman"/>
      <w:lvlText w:val="%6."/>
      <w:lvlJc w:val="right"/>
      <w:pPr>
        <w:ind w:left="4320" w:hanging="180"/>
      </w:pPr>
    </w:lvl>
    <w:lvl w:ilvl="6" w:tplc="63C60B4A">
      <w:start w:val="1"/>
      <w:numFmt w:val="decimal"/>
      <w:lvlText w:val="%7."/>
      <w:lvlJc w:val="left"/>
      <w:pPr>
        <w:ind w:left="5040" w:hanging="360"/>
      </w:pPr>
    </w:lvl>
    <w:lvl w:ilvl="7" w:tplc="847E59A6">
      <w:start w:val="1"/>
      <w:numFmt w:val="lowerLetter"/>
      <w:lvlText w:val="%8."/>
      <w:lvlJc w:val="left"/>
      <w:pPr>
        <w:ind w:left="5760" w:hanging="360"/>
      </w:pPr>
    </w:lvl>
    <w:lvl w:ilvl="8" w:tplc="875693AA">
      <w:start w:val="1"/>
      <w:numFmt w:val="lowerRoman"/>
      <w:lvlText w:val="%9."/>
      <w:lvlJc w:val="right"/>
      <w:pPr>
        <w:ind w:left="6480" w:hanging="180"/>
      </w:pPr>
    </w:lvl>
  </w:abstractNum>
  <w:abstractNum w:abstractNumId="5" w15:restartNumberingAfterBreak="0">
    <w:nsid w:val="6BE0488F"/>
    <w:multiLevelType w:val="hybridMultilevel"/>
    <w:tmpl w:val="8800EFC4"/>
    <w:lvl w:ilvl="0" w:tplc="DE248696">
      <w:start w:val="1"/>
      <w:numFmt w:val="upperLetter"/>
      <w:lvlText w:val="%1."/>
      <w:lvlJc w:val="left"/>
      <w:pPr>
        <w:ind w:left="1068" w:hanging="708"/>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D84C9A"/>
    <w:multiLevelType w:val="hybridMultilevel"/>
    <w:tmpl w:val="F87C66F8"/>
    <w:lvl w:ilvl="0" w:tplc="966E858C">
      <w:start w:val="1"/>
      <w:numFmt w:val="bullet"/>
      <w:lvlText w:val="-"/>
      <w:lvlJc w:val="left"/>
      <w:pPr>
        <w:ind w:left="720" w:hanging="360"/>
      </w:pPr>
      <w:rPr>
        <w:rFonts w:ascii="Calibri" w:hAnsi="Calibri" w:hint="default"/>
      </w:rPr>
    </w:lvl>
    <w:lvl w:ilvl="1" w:tplc="C0668B4A">
      <w:start w:val="1"/>
      <w:numFmt w:val="bullet"/>
      <w:lvlText w:val="o"/>
      <w:lvlJc w:val="left"/>
      <w:pPr>
        <w:ind w:left="1440" w:hanging="360"/>
      </w:pPr>
      <w:rPr>
        <w:rFonts w:ascii="Courier New" w:hAnsi="Courier New" w:hint="default"/>
      </w:rPr>
    </w:lvl>
    <w:lvl w:ilvl="2" w:tplc="3EB87BA0">
      <w:start w:val="1"/>
      <w:numFmt w:val="bullet"/>
      <w:lvlText w:val=""/>
      <w:lvlJc w:val="left"/>
      <w:pPr>
        <w:ind w:left="2160" w:hanging="360"/>
      </w:pPr>
      <w:rPr>
        <w:rFonts w:ascii="Wingdings" w:hAnsi="Wingdings" w:hint="default"/>
      </w:rPr>
    </w:lvl>
    <w:lvl w:ilvl="3" w:tplc="36B8A480">
      <w:start w:val="1"/>
      <w:numFmt w:val="bullet"/>
      <w:lvlText w:val=""/>
      <w:lvlJc w:val="left"/>
      <w:pPr>
        <w:ind w:left="2880" w:hanging="360"/>
      </w:pPr>
      <w:rPr>
        <w:rFonts w:ascii="Symbol" w:hAnsi="Symbol" w:hint="default"/>
      </w:rPr>
    </w:lvl>
    <w:lvl w:ilvl="4" w:tplc="49A81220">
      <w:start w:val="1"/>
      <w:numFmt w:val="bullet"/>
      <w:lvlText w:val="o"/>
      <w:lvlJc w:val="left"/>
      <w:pPr>
        <w:ind w:left="3600" w:hanging="360"/>
      </w:pPr>
      <w:rPr>
        <w:rFonts w:ascii="Courier New" w:hAnsi="Courier New" w:hint="default"/>
      </w:rPr>
    </w:lvl>
    <w:lvl w:ilvl="5" w:tplc="AF888724">
      <w:start w:val="1"/>
      <w:numFmt w:val="bullet"/>
      <w:lvlText w:val=""/>
      <w:lvlJc w:val="left"/>
      <w:pPr>
        <w:ind w:left="4320" w:hanging="360"/>
      </w:pPr>
      <w:rPr>
        <w:rFonts w:ascii="Wingdings" w:hAnsi="Wingdings" w:hint="default"/>
      </w:rPr>
    </w:lvl>
    <w:lvl w:ilvl="6" w:tplc="F6269768">
      <w:start w:val="1"/>
      <w:numFmt w:val="bullet"/>
      <w:lvlText w:val=""/>
      <w:lvlJc w:val="left"/>
      <w:pPr>
        <w:ind w:left="5040" w:hanging="360"/>
      </w:pPr>
      <w:rPr>
        <w:rFonts w:ascii="Symbol" w:hAnsi="Symbol" w:hint="default"/>
      </w:rPr>
    </w:lvl>
    <w:lvl w:ilvl="7" w:tplc="F2EE3962">
      <w:start w:val="1"/>
      <w:numFmt w:val="bullet"/>
      <w:lvlText w:val="o"/>
      <w:lvlJc w:val="left"/>
      <w:pPr>
        <w:ind w:left="5760" w:hanging="360"/>
      </w:pPr>
      <w:rPr>
        <w:rFonts w:ascii="Courier New" w:hAnsi="Courier New" w:hint="default"/>
      </w:rPr>
    </w:lvl>
    <w:lvl w:ilvl="8" w:tplc="B04AB0C2">
      <w:start w:val="1"/>
      <w:numFmt w:val="bullet"/>
      <w:lvlText w:val=""/>
      <w:lvlJc w:val="left"/>
      <w:pPr>
        <w:ind w:left="6480" w:hanging="360"/>
      </w:pPr>
      <w:rPr>
        <w:rFonts w:ascii="Wingdings" w:hAnsi="Wingdings" w:hint="default"/>
      </w:rPr>
    </w:lvl>
  </w:abstractNum>
  <w:abstractNum w:abstractNumId="7" w15:restartNumberingAfterBreak="0">
    <w:nsid w:val="7F780215"/>
    <w:multiLevelType w:val="hybridMultilevel"/>
    <w:tmpl w:val="046CF6A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338830">
    <w:abstractNumId w:val="5"/>
  </w:num>
  <w:num w:numId="2" w16cid:durableId="1842348688">
    <w:abstractNumId w:val="7"/>
  </w:num>
  <w:num w:numId="3" w16cid:durableId="873468862">
    <w:abstractNumId w:val="4"/>
  </w:num>
  <w:num w:numId="4" w16cid:durableId="626743047">
    <w:abstractNumId w:val="6"/>
  </w:num>
  <w:num w:numId="5" w16cid:durableId="1933584483">
    <w:abstractNumId w:val="1"/>
  </w:num>
  <w:num w:numId="6" w16cid:durableId="443810018">
    <w:abstractNumId w:val="2"/>
  </w:num>
  <w:num w:numId="7" w16cid:durableId="76250652">
    <w:abstractNumId w:val="3"/>
  </w:num>
  <w:num w:numId="8" w16cid:durableId="107243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C"/>
    <w:rsid w:val="00020477"/>
    <w:rsid w:val="00065CF2"/>
    <w:rsid w:val="00166DA9"/>
    <w:rsid w:val="001E799C"/>
    <w:rsid w:val="00210CA9"/>
    <w:rsid w:val="002658EA"/>
    <w:rsid w:val="002A1FB3"/>
    <w:rsid w:val="002B0B06"/>
    <w:rsid w:val="002C0B23"/>
    <w:rsid w:val="002E4070"/>
    <w:rsid w:val="0035438A"/>
    <w:rsid w:val="00376BC5"/>
    <w:rsid w:val="003876FA"/>
    <w:rsid w:val="003D6886"/>
    <w:rsid w:val="00435BDD"/>
    <w:rsid w:val="00481D5C"/>
    <w:rsid w:val="004A7562"/>
    <w:rsid w:val="004C4B6B"/>
    <w:rsid w:val="005366FF"/>
    <w:rsid w:val="005E6205"/>
    <w:rsid w:val="005E7DF2"/>
    <w:rsid w:val="00635F05"/>
    <w:rsid w:val="0074345E"/>
    <w:rsid w:val="0074601F"/>
    <w:rsid w:val="007B05BB"/>
    <w:rsid w:val="007C5CF2"/>
    <w:rsid w:val="007D6119"/>
    <w:rsid w:val="007F580B"/>
    <w:rsid w:val="007F7DEA"/>
    <w:rsid w:val="0087082B"/>
    <w:rsid w:val="008A2ED9"/>
    <w:rsid w:val="008A78D4"/>
    <w:rsid w:val="008E1294"/>
    <w:rsid w:val="0092069A"/>
    <w:rsid w:val="00A038F1"/>
    <w:rsid w:val="00A34FA5"/>
    <w:rsid w:val="00A4144B"/>
    <w:rsid w:val="00AA3ED5"/>
    <w:rsid w:val="00AF319C"/>
    <w:rsid w:val="00B05B44"/>
    <w:rsid w:val="00B70A3E"/>
    <w:rsid w:val="00BA5F24"/>
    <w:rsid w:val="00BD6A71"/>
    <w:rsid w:val="00C7131D"/>
    <w:rsid w:val="00C91454"/>
    <w:rsid w:val="00CE4014"/>
    <w:rsid w:val="00E05414"/>
    <w:rsid w:val="00E130B2"/>
    <w:rsid w:val="00E35435"/>
    <w:rsid w:val="00EB2BB6"/>
    <w:rsid w:val="00F378D4"/>
    <w:rsid w:val="00F46FE5"/>
    <w:rsid w:val="00F81937"/>
    <w:rsid w:val="00FA4D05"/>
    <w:rsid w:val="00FB12F5"/>
    <w:rsid w:val="00FD4C97"/>
    <w:rsid w:val="07CD6963"/>
    <w:rsid w:val="3F05539A"/>
    <w:rsid w:val="49195940"/>
    <w:rsid w:val="589AA845"/>
    <w:rsid w:val="59C5016A"/>
    <w:rsid w:val="73243E9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6B204"/>
  <w15:chartTrackingRefBased/>
  <w15:docId w15:val="{417ECCB1-83A9-4000-AB61-908CE81C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1D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1D5C"/>
  </w:style>
  <w:style w:type="paragraph" w:styleId="Pidipagina">
    <w:name w:val="footer"/>
    <w:basedOn w:val="Normale"/>
    <w:link w:val="PidipaginaCarattere"/>
    <w:uiPriority w:val="99"/>
    <w:unhideWhenUsed/>
    <w:rsid w:val="00481D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1D5C"/>
  </w:style>
  <w:style w:type="paragraph" w:customStyle="1" w:styleId="paragraph">
    <w:name w:val="paragraph"/>
    <w:basedOn w:val="Normale"/>
    <w:rsid w:val="00481D5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op">
    <w:name w:val="eop"/>
    <w:basedOn w:val="Carpredefinitoparagrafo"/>
    <w:rsid w:val="00481D5C"/>
  </w:style>
  <w:style w:type="character" w:customStyle="1" w:styleId="normaltextrun">
    <w:name w:val="normaltextrun"/>
    <w:basedOn w:val="Carpredefinitoparagrafo"/>
    <w:rsid w:val="00481D5C"/>
  </w:style>
  <w:style w:type="character" w:customStyle="1" w:styleId="tabchar">
    <w:name w:val="tabchar"/>
    <w:basedOn w:val="Carpredefinitoparagrafo"/>
    <w:rsid w:val="00481D5C"/>
  </w:style>
  <w:style w:type="character" w:customStyle="1" w:styleId="scxw87967685">
    <w:name w:val="scxw87967685"/>
    <w:basedOn w:val="Carpredefinitoparagrafo"/>
    <w:rsid w:val="00481D5C"/>
  </w:style>
  <w:style w:type="paragraph" w:styleId="Paragrafoelenco">
    <w:name w:val="List Paragraph"/>
    <w:basedOn w:val="Normale"/>
    <w:link w:val="ParagrafoelencoCarattere"/>
    <w:uiPriority w:val="34"/>
    <w:qFormat/>
    <w:rsid w:val="00EB2BB6"/>
    <w:pPr>
      <w:ind w:left="720"/>
      <w:contextualSpacing/>
    </w:p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uiPriority w:val="99"/>
    <w:rsid w:val="008A78D4"/>
    <w:rPr>
      <w:color w:val="0000FF"/>
      <w:u w:val="single"/>
    </w:rPr>
  </w:style>
  <w:style w:type="character" w:customStyle="1" w:styleId="ParagrafoelencoCarattere">
    <w:name w:val="Paragrafo elenco Carattere"/>
    <w:link w:val="Paragrafoelenco"/>
    <w:uiPriority w:val="34"/>
    <w:locked/>
    <w:rsid w:val="008A78D4"/>
  </w:style>
  <w:style w:type="character" w:styleId="Titolodellibro">
    <w:name w:val="Book Title"/>
    <w:aliases w:val="Titolo Appendice"/>
    <w:basedOn w:val="Carpredefinitoparagrafo"/>
    <w:uiPriority w:val="33"/>
    <w:qFormat/>
    <w:rsid w:val="008A78D4"/>
    <w:rPr>
      <w:b/>
      <w:bCs/>
      <w:smallCaps/>
      <w:spacing w:val="5"/>
    </w:rPr>
  </w:style>
  <w:style w:type="paragraph" w:styleId="Revisione">
    <w:name w:val="Revision"/>
    <w:hidden/>
    <w:uiPriority w:val="99"/>
    <w:semiHidden/>
    <w:rsid w:val="005E7DF2"/>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2A1FB3"/>
    <w:rPr>
      <w:b/>
      <w:bCs/>
    </w:rPr>
  </w:style>
  <w:style w:type="character" w:customStyle="1" w:styleId="SoggettocommentoCarattere">
    <w:name w:val="Soggetto commento Carattere"/>
    <w:basedOn w:val="TestocommentoCarattere"/>
    <w:link w:val="Soggettocommento"/>
    <w:uiPriority w:val="99"/>
    <w:semiHidden/>
    <w:rsid w:val="002A1FB3"/>
    <w:rPr>
      <w:b/>
      <w:bCs/>
      <w:sz w:val="20"/>
      <w:szCs w:val="20"/>
    </w:rPr>
  </w:style>
  <w:style w:type="character" w:styleId="Menzionenonrisolta">
    <w:name w:val="Unresolved Mention"/>
    <w:basedOn w:val="Carpredefinitoparagrafo"/>
    <w:uiPriority w:val="99"/>
    <w:semiHidden/>
    <w:unhideWhenUsed/>
    <w:rsid w:val="004A7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9096">
      <w:bodyDiv w:val="1"/>
      <w:marLeft w:val="0"/>
      <w:marRight w:val="0"/>
      <w:marTop w:val="0"/>
      <w:marBottom w:val="0"/>
      <w:divBdr>
        <w:top w:val="none" w:sz="0" w:space="0" w:color="auto"/>
        <w:left w:val="none" w:sz="0" w:space="0" w:color="auto"/>
        <w:bottom w:val="none" w:sz="0" w:space="0" w:color="auto"/>
        <w:right w:val="none" w:sz="0" w:space="0" w:color="auto"/>
      </w:divBdr>
    </w:div>
    <w:div w:id="1318268216">
      <w:bodyDiv w:val="1"/>
      <w:marLeft w:val="0"/>
      <w:marRight w:val="0"/>
      <w:marTop w:val="0"/>
      <w:marBottom w:val="0"/>
      <w:divBdr>
        <w:top w:val="none" w:sz="0" w:space="0" w:color="auto"/>
        <w:left w:val="none" w:sz="0" w:space="0" w:color="auto"/>
        <w:bottom w:val="none" w:sz="0" w:space="0" w:color="auto"/>
        <w:right w:val="none" w:sz="0" w:space="0" w:color="auto"/>
      </w:divBdr>
      <w:divsChild>
        <w:div w:id="1263075835">
          <w:marLeft w:val="0"/>
          <w:marRight w:val="0"/>
          <w:marTop w:val="0"/>
          <w:marBottom w:val="0"/>
          <w:divBdr>
            <w:top w:val="none" w:sz="0" w:space="0" w:color="auto"/>
            <w:left w:val="none" w:sz="0" w:space="0" w:color="auto"/>
            <w:bottom w:val="none" w:sz="0" w:space="0" w:color="auto"/>
            <w:right w:val="none" w:sz="0" w:space="0" w:color="auto"/>
          </w:divBdr>
        </w:div>
        <w:div w:id="2106462477">
          <w:marLeft w:val="0"/>
          <w:marRight w:val="0"/>
          <w:marTop w:val="0"/>
          <w:marBottom w:val="0"/>
          <w:divBdr>
            <w:top w:val="none" w:sz="0" w:space="0" w:color="auto"/>
            <w:left w:val="none" w:sz="0" w:space="0" w:color="auto"/>
            <w:bottom w:val="none" w:sz="0" w:space="0" w:color="auto"/>
            <w:right w:val="none" w:sz="0" w:space="0" w:color="auto"/>
          </w:divBdr>
        </w:div>
        <w:div w:id="968974364">
          <w:marLeft w:val="0"/>
          <w:marRight w:val="0"/>
          <w:marTop w:val="0"/>
          <w:marBottom w:val="0"/>
          <w:divBdr>
            <w:top w:val="none" w:sz="0" w:space="0" w:color="auto"/>
            <w:left w:val="none" w:sz="0" w:space="0" w:color="auto"/>
            <w:bottom w:val="none" w:sz="0" w:space="0" w:color="auto"/>
            <w:right w:val="none" w:sz="0" w:space="0" w:color="auto"/>
          </w:divBdr>
        </w:div>
        <w:div w:id="906960421">
          <w:marLeft w:val="0"/>
          <w:marRight w:val="0"/>
          <w:marTop w:val="0"/>
          <w:marBottom w:val="0"/>
          <w:divBdr>
            <w:top w:val="none" w:sz="0" w:space="0" w:color="auto"/>
            <w:left w:val="none" w:sz="0" w:space="0" w:color="auto"/>
            <w:bottom w:val="none" w:sz="0" w:space="0" w:color="auto"/>
            <w:right w:val="none" w:sz="0" w:space="0" w:color="auto"/>
          </w:divBdr>
        </w:div>
        <w:div w:id="349725127">
          <w:marLeft w:val="0"/>
          <w:marRight w:val="0"/>
          <w:marTop w:val="0"/>
          <w:marBottom w:val="0"/>
          <w:divBdr>
            <w:top w:val="none" w:sz="0" w:space="0" w:color="auto"/>
            <w:left w:val="none" w:sz="0" w:space="0" w:color="auto"/>
            <w:bottom w:val="none" w:sz="0" w:space="0" w:color="auto"/>
            <w:right w:val="none" w:sz="0" w:space="0" w:color="auto"/>
          </w:divBdr>
        </w:div>
        <w:div w:id="744913720">
          <w:marLeft w:val="0"/>
          <w:marRight w:val="0"/>
          <w:marTop w:val="0"/>
          <w:marBottom w:val="0"/>
          <w:divBdr>
            <w:top w:val="none" w:sz="0" w:space="0" w:color="auto"/>
            <w:left w:val="none" w:sz="0" w:space="0" w:color="auto"/>
            <w:bottom w:val="none" w:sz="0" w:space="0" w:color="auto"/>
            <w:right w:val="none" w:sz="0" w:space="0" w:color="auto"/>
          </w:divBdr>
        </w:div>
        <w:div w:id="1777600585">
          <w:marLeft w:val="0"/>
          <w:marRight w:val="0"/>
          <w:marTop w:val="0"/>
          <w:marBottom w:val="0"/>
          <w:divBdr>
            <w:top w:val="none" w:sz="0" w:space="0" w:color="auto"/>
            <w:left w:val="none" w:sz="0" w:space="0" w:color="auto"/>
            <w:bottom w:val="none" w:sz="0" w:space="0" w:color="auto"/>
            <w:right w:val="none" w:sz="0" w:space="0" w:color="auto"/>
          </w:divBdr>
          <w:divsChild>
            <w:div w:id="643193712">
              <w:marLeft w:val="-75"/>
              <w:marRight w:val="0"/>
              <w:marTop w:val="30"/>
              <w:marBottom w:val="30"/>
              <w:divBdr>
                <w:top w:val="none" w:sz="0" w:space="0" w:color="auto"/>
                <w:left w:val="none" w:sz="0" w:space="0" w:color="auto"/>
                <w:bottom w:val="none" w:sz="0" w:space="0" w:color="auto"/>
                <w:right w:val="none" w:sz="0" w:space="0" w:color="auto"/>
              </w:divBdr>
              <w:divsChild>
                <w:div w:id="1871524246">
                  <w:marLeft w:val="0"/>
                  <w:marRight w:val="0"/>
                  <w:marTop w:val="0"/>
                  <w:marBottom w:val="0"/>
                  <w:divBdr>
                    <w:top w:val="none" w:sz="0" w:space="0" w:color="auto"/>
                    <w:left w:val="none" w:sz="0" w:space="0" w:color="auto"/>
                    <w:bottom w:val="none" w:sz="0" w:space="0" w:color="auto"/>
                    <w:right w:val="none" w:sz="0" w:space="0" w:color="auto"/>
                  </w:divBdr>
                  <w:divsChild>
                    <w:div w:id="1112630992">
                      <w:marLeft w:val="0"/>
                      <w:marRight w:val="0"/>
                      <w:marTop w:val="0"/>
                      <w:marBottom w:val="0"/>
                      <w:divBdr>
                        <w:top w:val="none" w:sz="0" w:space="0" w:color="auto"/>
                        <w:left w:val="none" w:sz="0" w:space="0" w:color="auto"/>
                        <w:bottom w:val="none" w:sz="0" w:space="0" w:color="auto"/>
                        <w:right w:val="none" w:sz="0" w:space="0" w:color="auto"/>
                      </w:divBdr>
                    </w:div>
                  </w:divsChild>
                </w:div>
                <w:div w:id="1346205407">
                  <w:marLeft w:val="0"/>
                  <w:marRight w:val="0"/>
                  <w:marTop w:val="0"/>
                  <w:marBottom w:val="0"/>
                  <w:divBdr>
                    <w:top w:val="none" w:sz="0" w:space="0" w:color="auto"/>
                    <w:left w:val="none" w:sz="0" w:space="0" w:color="auto"/>
                    <w:bottom w:val="none" w:sz="0" w:space="0" w:color="auto"/>
                    <w:right w:val="none" w:sz="0" w:space="0" w:color="auto"/>
                  </w:divBdr>
                  <w:divsChild>
                    <w:div w:id="1318848042">
                      <w:marLeft w:val="0"/>
                      <w:marRight w:val="0"/>
                      <w:marTop w:val="0"/>
                      <w:marBottom w:val="0"/>
                      <w:divBdr>
                        <w:top w:val="none" w:sz="0" w:space="0" w:color="auto"/>
                        <w:left w:val="none" w:sz="0" w:space="0" w:color="auto"/>
                        <w:bottom w:val="none" w:sz="0" w:space="0" w:color="auto"/>
                        <w:right w:val="none" w:sz="0" w:space="0" w:color="auto"/>
                      </w:divBdr>
                    </w:div>
                    <w:div w:id="23866148">
                      <w:marLeft w:val="0"/>
                      <w:marRight w:val="0"/>
                      <w:marTop w:val="0"/>
                      <w:marBottom w:val="0"/>
                      <w:divBdr>
                        <w:top w:val="none" w:sz="0" w:space="0" w:color="auto"/>
                        <w:left w:val="none" w:sz="0" w:space="0" w:color="auto"/>
                        <w:bottom w:val="none" w:sz="0" w:space="0" w:color="auto"/>
                        <w:right w:val="none" w:sz="0" w:space="0" w:color="auto"/>
                      </w:divBdr>
                    </w:div>
                    <w:div w:id="442892790">
                      <w:marLeft w:val="0"/>
                      <w:marRight w:val="0"/>
                      <w:marTop w:val="0"/>
                      <w:marBottom w:val="0"/>
                      <w:divBdr>
                        <w:top w:val="none" w:sz="0" w:space="0" w:color="auto"/>
                        <w:left w:val="none" w:sz="0" w:space="0" w:color="auto"/>
                        <w:bottom w:val="none" w:sz="0" w:space="0" w:color="auto"/>
                        <w:right w:val="none" w:sz="0" w:space="0" w:color="auto"/>
                      </w:divBdr>
                    </w:div>
                  </w:divsChild>
                </w:div>
                <w:div w:id="1515456612">
                  <w:marLeft w:val="0"/>
                  <w:marRight w:val="0"/>
                  <w:marTop w:val="0"/>
                  <w:marBottom w:val="0"/>
                  <w:divBdr>
                    <w:top w:val="none" w:sz="0" w:space="0" w:color="auto"/>
                    <w:left w:val="none" w:sz="0" w:space="0" w:color="auto"/>
                    <w:bottom w:val="none" w:sz="0" w:space="0" w:color="auto"/>
                    <w:right w:val="none" w:sz="0" w:space="0" w:color="auto"/>
                  </w:divBdr>
                  <w:divsChild>
                    <w:div w:id="1878736384">
                      <w:marLeft w:val="0"/>
                      <w:marRight w:val="0"/>
                      <w:marTop w:val="0"/>
                      <w:marBottom w:val="0"/>
                      <w:divBdr>
                        <w:top w:val="none" w:sz="0" w:space="0" w:color="auto"/>
                        <w:left w:val="none" w:sz="0" w:space="0" w:color="auto"/>
                        <w:bottom w:val="none" w:sz="0" w:space="0" w:color="auto"/>
                        <w:right w:val="none" w:sz="0" w:space="0" w:color="auto"/>
                      </w:divBdr>
                    </w:div>
                    <w:div w:id="276110534">
                      <w:marLeft w:val="0"/>
                      <w:marRight w:val="0"/>
                      <w:marTop w:val="0"/>
                      <w:marBottom w:val="0"/>
                      <w:divBdr>
                        <w:top w:val="none" w:sz="0" w:space="0" w:color="auto"/>
                        <w:left w:val="none" w:sz="0" w:space="0" w:color="auto"/>
                        <w:bottom w:val="none" w:sz="0" w:space="0" w:color="auto"/>
                        <w:right w:val="none" w:sz="0" w:space="0" w:color="auto"/>
                      </w:divBdr>
                    </w:div>
                    <w:div w:id="1952474111">
                      <w:marLeft w:val="0"/>
                      <w:marRight w:val="0"/>
                      <w:marTop w:val="0"/>
                      <w:marBottom w:val="0"/>
                      <w:divBdr>
                        <w:top w:val="none" w:sz="0" w:space="0" w:color="auto"/>
                        <w:left w:val="none" w:sz="0" w:space="0" w:color="auto"/>
                        <w:bottom w:val="none" w:sz="0" w:space="0" w:color="auto"/>
                        <w:right w:val="none" w:sz="0" w:space="0" w:color="auto"/>
                      </w:divBdr>
                    </w:div>
                  </w:divsChild>
                </w:div>
                <w:div w:id="1756515188">
                  <w:marLeft w:val="0"/>
                  <w:marRight w:val="0"/>
                  <w:marTop w:val="0"/>
                  <w:marBottom w:val="0"/>
                  <w:divBdr>
                    <w:top w:val="none" w:sz="0" w:space="0" w:color="auto"/>
                    <w:left w:val="none" w:sz="0" w:space="0" w:color="auto"/>
                    <w:bottom w:val="none" w:sz="0" w:space="0" w:color="auto"/>
                    <w:right w:val="none" w:sz="0" w:space="0" w:color="auto"/>
                  </w:divBdr>
                  <w:divsChild>
                    <w:div w:id="2047749439">
                      <w:marLeft w:val="0"/>
                      <w:marRight w:val="0"/>
                      <w:marTop w:val="0"/>
                      <w:marBottom w:val="0"/>
                      <w:divBdr>
                        <w:top w:val="none" w:sz="0" w:space="0" w:color="auto"/>
                        <w:left w:val="none" w:sz="0" w:space="0" w:color="auto"/>
                        <w:bottom w:val="none" w:sz="0" w:space="0" w:color="auto"/>
                        <w:right w:val="none" w:sz="0" w:space="0" w:color="auto"/>
                      </w:divBdr>
                    </w:div>
                    <w:div w:id="1458453311">
                      <w:marLeft w:val="0"/>
                      <w:marRight w:val="0"/>
                      <w:marTop w:val="0"/>
                      <w:marBottom w:val="0"/>
                      <w:divBdr>
                        <w:top w:val="none" w:sz="0" w:space="0" w:color="auto"/>
                        <w:left w:val="none" w:sz="0" w:space="0" w:color="auto"/>
                        <w:bottom w:val="none" w:sz="0" w:space="0" w:color="auto"/>
                        <w:right w:val="none" w:sz="0" w:space="0" w:color="auto"/>
                      </w:divBdr>
                    </w:div>
                  </w:divsChild>
                </w:div>
                <w:div w:id="1802068247">
                  <w:marLeft w:val="0"/>
                  <w:marRight w:val="0"/>
                  <w:marTop w:val="0"/>
                  <w:marBottom w:val="0"/>
                  <w:divBdr>
                    <w:top w:val="none" w:sz="0" w:space="0" w:color="auto"/>
                    <w:left w:val="none" w:sz="0" w:space="0" w:color="auto"/>
                    <w:bottom w:val="none" w:sz="0" w:space="0" w:color="auto"/>
                    <w:right w:val="none" w:sz="0" w:space="0" w:color="auto"/>
                  </w:divBdr>
                  <w:divsChild>
                    <w:div w:id="1056976041">
                      <w:marLeft w:val="0"/>
                      <w:marRight w:val="0"/>
                      <w:marTop w:val="0"/>
                      <w:marBottom w:val="0"/>
                      <w:divBdr>
                        <w:top w:val="none" w:sz="0" w:space="0" w:color="auto"/>
                        <w:left w:val="none" w:sz="0" w:space="0" w:color="auto"/>
                        <w:bottom w:val="none" w:sz="0" w:space="0" w:color="auto"/>
                        <w:right w:val="none" w:sz="0" w:space="0" w:color="auto"/>
                      </w:divBdr>
                    </w:div>
                  </w:divsChild>
                </w:div>
                <w:div w:id="1267690618">
                  <w:marLeft w:val="0"/>
                  <w:marRight w:val="0"/>
                  <w:marTop w:val="0"/>
                  <w:marBottom w:val="0"/>
                  <w:divBdr>
                    <w:top w:val="none" w:sz="0" w:space="0" w:color="auto"/>
                    <w:left w:val="none" w:sz="0" w:space="0" w:color="auto"/>
                    <w:bottom w:val="none" w:sz="0" w:space="0" w:color="auto"/>
                    <w:right w:val="none" w:sz="0" w:space="0" w:color="auto"/>
                  </w:divBdr>
                  <w:divsChild>
                    <w:div w:id="1642227491">
                      <w:marLeft w:val="0"/>
                      <w:marRight w:val="0"/>
                      <w:marTop w:val="0"/>
                      <w:marBottom w:val="0"/>
                      <w:divBdr>
                        <w:top w:val="none" w:sz="0" w:space="0" w:color="auto"/>
                        <w:left w:val="none" w:sz="0" w:space="0" w:color="auto"/>
                        <w:bottom w:val="none" w:sz="0" w:space="0" w:color="auto"/>
                        <w:right w:val="none" w:sz="0" w:space="0" w:color="auto"/>
                      </w:divBdr>
                    </w:div>
                  </w:divsChild>
                </w:div>
                <w:div w:id="589239960">
                  <w:marLeft w:val="0"/>
                  <w:marRight w:val="0"/>
                  <w:marTop w:val="0"/>
                  <w:marBottom w:val="0"/>
                  <w:divBdr>
                    <w:top w:val="none" w:sz="0" w:space="0" w:color="auto"/>
                    <w:left w:val="none" w:sz="0" w:space="0" w:color="auto"/>
                    <w:bottom w:val="none" w:sz="0" w:space="0" w:color="auto"/>
                    <w:right w:val="none" w:sz="0" w:space="0" w:color="auto"/>
                  </w:divBdr>
                  <w:divsChild>
                    <w:div w:id="665212701">
                      <w:marLeft w:val="0"/>
                      <w:marRight w:val="0"/>
                      <w:marTop w:val="0"/>
                      <w:marBottom w:val="0"/>
                      <w:divBdr>
                        <w:top w:val="none" w:sz="0" w:space="0" w:color="auto"/>
                        <w:left w:val="none" w:sz="0" w:space="0" w:color="auto"/>
                        <w:bottom w:val="none" w:sz="0" w:space="0" w:color="auto"/>
                        <w:right w:val="none" w:sz="0" w:space="0" w:color="auto"/>
                      </w:divBdr>
                    </w:div>
                  </w:divsChild>
                </w:div>
                <w:div w:id="1313831193">
                  <w:marLeft w:val="0"/>
                  <w:marRight w:val="0"/>
                  <w:marTop w:val="0"/>
                  <w:marBottom w:val="0"/>
                  <w:divBdr>
                    <w:top w:val="none" w:sz="0" w:space="0" w:color="auto"/>
                    <w:left w:val="none" w:sz="0" w:space="0" w:color="auto"/>
                    <w:bottom w:val="none" w:sz="0" w:space="0" w:color="auto"/>
                    <w:right w:val="none" w:sz="0" w:space="0" w:color="auto"/>
                  </w:divBdr>
                  <w:divsChild>
                    <w:div w:id="1147356544">
                      <w:marLeft w:val="0"/>
                      <w:marRight w:val="0"/>
                      <w:marTop w:val="0"/>
                      <w:marBottom w:val="0"/>
                      <w:divBdr>
                        <w:top w:val="none" w:sz="0" w:space="0" w:color="auto"/>
                        <w:left w:val="none" w:sz="0" w:space="0" w:color="auto"/>
                        <w:bottom w:val="none" w:sz="0" w:space="0" w:color="auto"/>
                        <w:right w:val="none" w:sz="0" w:space="0" w:color="auto"/>
                      </w:divBdr>
                    </w:div>
                  </w:divsChild>
                </w:div>
                <w:div w:id="1823352051">
                  <w:marLeft w:val="0"/>
                  <w:marRight w:val="0"/>
                  <w:marTop w:val="0"/>
                  <w:marBottom w:val="0"/>
                  <w:divBdr>
                    <w:top w:val="none" w:sz="0" w:space="0" w:color="auto"/>
                    <w:left w:val="none" w:sz="0" w:space="0" w:color="auto"/>
                    <w:bottom w:val="none" w:sz="0" w:space="0" w:color="auto"/>
                    <w:right w:val="none" w:sz="0" w:space="0" w:color="auto"/>
                  </w:divBdr>
                  <w:divsChild>
                    <w:div w:id="1834057233">
                      <w:marLeft w:val="0"/>
                      <w:marRight w:val="0"/>
                      <w:marTop w:val="0"/>
                      <w:marBottom w:val="0"/>
                      <w:divBdr>
                        <w:top w:val="none" w:sz="0" w:space="0" w:color="auto"/>
                        <w:left w:val="none" w:sz="0" w:space="0" w:color="auto"/>
                        <w:bottom w:val="none" w:sz="0" w:space="0" w:color="auto"/>
                        <w:right w:val="none" w:sz="0" w:space="0" w:color="auto"/>
                      </w:divBdr>
                    </w:div>
                  </w:divsChild>
                </w:div>
                <w:div w:id="848911795">
                  <w:marLeft w:val="0"/>
                  <w:marRight w:val="0"/>
                  <w:marTop w:val="0"/>
                  <w:marBottom w:val="0"/>
                  <w:divBdr>
                    <w:top w:val="none" w:sz="0" w:space="0" w:color="auto"/>
                    <w:left w:val="none" w:sz="0" w:space="0" w:color="auto"/>
                    <w:bottom w:val="none" w:sz="0" w:space="0" w:color="auto"/>
                    <w:right w:val="none" w:sz="0" w:space="0" w:color="auto"/>
                  </w:divBdr>
                  <w:divsChild>
                    <w:div w:id="497043219">
                      <w:marLeft w:val="0"/>
                      <w:marRight w:val="0"/>
                      <w:marTop w:val="0"/>
                      <w:marBottom w:val="0"/>
                      <w:divBdr>
                        <w:top w:val="none" w:sz="0" w:space="0" w:color="auto"/>
                        <w:left w:val="none" w:sz="0" w:space="0" w:color="auto"/>
                        <w:bottom w:val="none" w:sz="0" w:space="0" w:color="auto"/>
                        <w:right w:val="none" w:sz="0" w:space="0" w:color="auto"/>
                      </w:divBdr>
                    </w:div>
                  </w:divsChild>
                </w:div>
                <w:div w:id="1957902812">
                  <w:marLeft w:val="0"/>
                  <w:marRight w:val="0"/>
                  <w:marTop w:val="0"/>
                  <w:marBottom w:val="0"/>
                  <w:divBdr>
                    <w:top w:val="none" w:sz="0" w:space="0" w:color="auto"/>
                    <w:left w:val="none" w:sz="0" w:space="0" w:color="auto"/>
                    <w:bottom w:val="none" w:sz="0" w:space="0" w:color="auto"/>
                    <w:right w:val="none" w:sz="0" w:space="0" w:color="auto"/>
                  </w:divBdr>
                  <w:divsChild>
                    <w:div w:id="1083914807">
                      <w:marLeft w:val="0"/>
                      <w:marRight w:val="0"/>
                      <w:marTop w:val="0"/>
                      <w:marBottom w:val="0"/>
                      <w:divBdr>
                        <w:top w:val="none" w:sz="0" w:space="0" w:color="auto"/>
                        <w:left w:val="none" w:sz="0" w:space="0" w:color="auto"/>
                        <w:bottom w:val="none" w:sz="0" w:space="0" w:color="auto"/>
                        <w:right w:val="none" w:sz="0" w:space="0" w:color="auto"/>
                      </w:divBdr>
                    </w:div>
                  </w:divsChild>
                </w:div>
                <w:div w:id="827211781">
                  <w:marLeft w:val="0"/>
                  <w:marRight w:val="0"/>
                  <w:marTop w:val="0"/>
                  <w:marBottom w:val="0"/>
                  <w:divBdr>
                    <w:top w:val="none" w:sz="0" w:space="0" w:color="auto"/>
                    <w:left w:val="none" w:sz="0" w:space="0" w:color="auto"/>
                    <w:bottom w:val="none" w:sz="0" w:space="0" w:color="auto"/>
                    <w:right w:val="none" w:sz="0" w:space="0" w:color="auto"/>
                  </w:divBdr>
                  <w:divsChild>
                    <w:div w:id="1036735151">
                      <w:marLeft w:val="0"/>
                      <w:marRight w:val="0"/>
                      <w:marTop w:val="0"/>
                      <w:marBottom w:val="0"/>
                      <w:divBdr>
                        <w:top w:val="none" w:sz="0" w:space="0" w:color="auto"/>
                        <w:left w:val="none" w:sz="0" w:space="0" w:color="auto"/>
                        <w:bottom w:val="none" w:sz="0" w:space="0" w:color="auto"/>
                        <w:right w:val="none" w:sz="0" w:space="0" w:color="auto"/>
                      </w:divBdr>
                    </w:div>
                  </w:divsChild>
                </w:div>
                <w:div w:id="1569609854">
                  <w:marLeft w:val="0"/>
                  <w:marRight w:val="0"/>
                  <w:marTop w:val="0"/>
                  <w:marBottom w:val="0"/>
                  <w:divBdr>
                    <w:top w:val="none" w:sz="0" w:space="0" w:color="auto"/>
                    <w:left w:val="none" w:sz="0" w:space="0" w:color="auto"/>
                    <w:bottom w:val="none" w:sz="0" w:space="0" w:color="auto"/>
                    <w:right w:val="none" w:sz="0" w:space="0" w:color="auto"/>
                  </w:divBdr>
                  <w:divsChild>
                    <w:div w:id="688916586">
                      <w:marLeft w:val="0"/>
                      <w:marRight w:val="0"/>
                      <w:marTop w:val="0"/>
                      <w:marBottom w:val="0"/>
                      <w:divBdr>
                        <w:top w:val="none" w:sz="0" w:space="0" w:color="auto"/>
                        <w:left w:val="none" w:sz="0" w:space="0" w:color="auto"/>
                        <w:bottom w:val="none" w:sz="0" w:space="0" w:color="auto"/>
                        <w:right w:val="none" w:sz="0" w:space="0" w:color="auto"/>
                      </w:divBdr>
                    </w:div>
                  </w:divsChild>
                </w:div>
                <w:div w:id="1444766401">
                  <w:marLeft w:val="0"/>
                  <w:marRight w:val="0"/>
                  <w:marTop w:val="0"/>
                  <w:marBottom w:val="0"/>
                  <w:divBdr>
                    <w:top w:val="none" w:sz="0" w:space="0" w:color="auto"/>
                    <w:left w:val="none" w:sz="0" w:space="0" w:color="auto"/>
                    <w:bottom w:val="none" w:sz="0" w:space="0" w:color="auto"/>
                    <w:right w:val="none" w:sz="0" w:space="0" w:color="auto"/>
                  </w:divBdr>
                  <w:divsChild>
                    <w:div w:id="1901479523">
                      <w:marLeft w:val="0"/>
                      <w:marRight w:val="0"/>
                      <w:marTop w:val="0"/>
                      <w:marBottom w:val="0"/>
                      <w:divBdr>
                        <w:top w:val="none" w:sz="0" w:space="0" w:color="auto"/>
                        <w:left w:val="none" w:sz="0" w:space="0" w:color="auto"/>
                        <w:bottom w:val="none" w:sz="0" w:space="0" w:color="auto"/>
                        <w:right w:val="none" w:sz="0" w:space="0" w:color="auto"/>
                      </w:divBdr>
                    </w:div>
                  </w:divsChild>
                </w:div>
                <w:div w:id="1346132948">
                  <w:marLeft w:val="0"/>
                  <w:marRight w:val="0"/>
                  <w:marTop w:val="0"/>
                  <w:marBottom w:val="0"/>
                  <w:divBdr>
                    <w:top w:val="none" w:sz="0" w:space="0" w:color="auto"/>
                    <w:left w:val="none" w:sz="0" w:space="0" w:color="auto"/>
                    <w:bottom w:val="none" w:sz="0" w:space="0" w:color="auto"/>
                    <w:right w:val="none" w:sz="0" w:space="0" w:color="auto"/>
                  </w:divBdr>
                  <w:divsChild>
                    <w:div w:id="520365758">
                      <w:marLeft w:val="0"/>
                      <w:marRight w:val="0"/>
                      <w:marTop w:val="0"/>
                      <w:marBottom w:val="0"/>
                      <w:divBdr>
                        <w:top w:val="none" w:sz="0" w:space="0" w:color="auto"/>
                        <w:left w:val="none" w:sz="0" w:space="0" w:color="auto"/>
                        <w:bottom w:val="none" w:sz="0" w:space="0" w:color="auto"/>
                        <w:right w:val="none" w:sz="0" w:space="0" w:color="auto"/>
                      </w:divBdr>
                    </w:div>
                  </w:divsChild>
                </w:div>
                <w:div w:id="304432724">
                  <w:marLeft w:val="0"/>
                  <w:marRight w:val="0"/>
                  <w:marTop w:val="0"/>
                  <w:marBottom w:val="0"/>
                  <w:divBdr>
                    <w:top w:val="none" w:sz="0" w:space="0" w:color="auto"/>
                    <w:left w:val="none" w:sz="0" w:space="0" w:color="auto"/>
                    <w:bottom w:val="none" w:sz="0" w:space="0" w:color="auto"/>
                    <w:right w:val="none" w:sz="0" w:space="0" w:color="auto"/>
                  </w:divBdr>
                  <w:divsChild>
                    <w:div w:id="2146383302">
                      <w:marLeft w:val="0"/>
                      <w:marRight w:val="0"/>
                      <w:marTop w:val="0"/>
                      <w:marBottom w:val="0"/>
                      <w:divBdr>
                        <w:top w:val="none" w:sz="0" w:space="0" w:color="auto"/>
                        <w:left w:val="none" w:sz="0" w:space="0" w:color="auto"/>
                        <w:bottom w:val="none" w:sz="0" w:space="0" w:color="auto"/>
                        <w:right w:val="none" w:sz="0" w:space="0" w:color="auto"/>
                      </w:divBdr>
                    </w:div>
                  </w:divsChild>
                </w:div>
                <w:div w:id="1528906458">
                  <w:marLeft w:val="0"/>
                  <w:marRight w:val="0"/>
                  <w:marTop w:val="0"/>
                  <w:marBottom w:val="0"/>
                  <w:divBdr>
                    <w:top w:val="none" w:sz="0" w:space="0" w:color="auto"/>
                    <w:left w:val="none" w:sz="0" w:space="0" w:color="auto"/>
                    <w:bottom w:val="none" w:sz="0" w:space="0" w:color="auto"/>
                    <w:right w:val="none" w:sz="0" w:space="0" w:color="auto"/>
                  </w:divBdr>
                  <w:divsChild>
                    <w:div w:id="266159238">
                      <w:marLeft w:val="0"/>
                      <w:marRight w:val="0"/>
                      <w:marTop w:val="0"/>
                      <w:marBottom w:val="0"/>
                      <w:divBdr>
                        <w:top w:val="none" w:sz="0" w:space="0" w:color="auto"/>
                        <w:left w:val="none" w:sz="0" w:space="0" w:color="auto"/>
                        <w:bottom w:val="none" w:sz="0" w:space="0" w:color="auto"/>
                        <w:right w:val="none" w:sz="0" w:space="0" w:color="auto"/>
                      </w:divBdr>
                    </w:div>
                  </w:divsChild>
                </w:div>
                <w:div w:id="2007436715">
                  <w:marLeft w:val="0"/>
                  <w:marRight w:val="0"/>
                  <w:marTop w:val="0"/>
                  <w:marBottom w:val="0"/>
                  <w:divBdr>
                    <w:top w:val="none" w:sz="0" w:space="0" w:color="auto"/>
                    <w:left w:val="none" w:sz="0" w:space="0" w:color="auto"/>
                    <w:bottom w:val="none" w:sz="0" w:space="0" w:color="auto"/>
                    <w:right w:val="none" w:sz="0" w:space="0" w:color="auto"/>
                  </w:divBdr>
                  <w:divsChild>
                    <w:div w:id="1083186868">
                      <w:marLeft w:val="0"/>
                      <w:marRight w:val="0"/>
                      <w:marTop w:val="0"/>
                      <w:marBottom w:val="0"/>
                      <w:divBdr>
                        <w:top w:val="none" w:sz="0" w:space="0" w:color="auto"/>
                        <w:left w:val="none" w:sz="0" w:space="0" w:color="auto"/>
                        <w:bottom w:val="none" w:sz="0" w:space="0" w:color="auto"/>
                        <w:right w:val="none" w:sz="0" w:space="0" w:color="auto"/>
                      </w:divBdr>
                    </w:div>
                  </w:divsChild>
                </w:div>
                <w:div w:id="156574338">
                  <w:marLeft w:val="0"/>
                  <w:marRight w:val="0"/>
                  <w:marTop w:val="0"/>
                  <w:marBottom w:val="0"/>
                  <w:divBdr>
                    <w:top w:val="none" w:sz="0" w:space="0" w:color="auto"/>
                    <w:left w:val="none" w:sz="0" w:space="0" w:color="auto"/>
                    <w:bottom w:val="none" w:sz="0" w:space="0" w:color="auto"/>
                    <w:right w:val="none" w:sz="0" w:space="0" w:color="auto"/>
                  </w:divBdr>
                  <w:divsChild>
                    <w:div w:id="1801800252">
                      <w:marLeft w:val="0"/>
                      <w:marRight w:val="0"/>
                      <w:marTop w:val="0"/>
                      <w:marBottom w:val="0"/>
                      <w:divBdr>
                        <w:top w:val="none" w:sz="0" w:space="0" w:color="auto"/>
                        <w:left w:val="none" w:sz="0" w:space="0" w:color="auto"/>
                        <w:bottom w:val="none" w:sz="0" w:space="0" w:color="auto"/>
                        <w:right w:val="none" w:sz="0" w:space="0" w:color="auto"/>
                      </w:divBdr>
                    </w:div>
                  </w:divsChild>
                </w:div>
                <w:div w:id="631517549">
                  <w:marLeft w:val="0"/>
                  <w:marRight w:val="0"/>
                  <w:marTop w:val="0"/>
                  <w:marBottom w:val="0"/>
                  <w:divBdr>
                    <w:top w:val="none" w:sz="0" w:space="0" w:color="auto"/>
                    <w:left w:val="none" w:sz="0" w:space="0" w:color="auto"/>
                    <w:bottom w:val="none" w:sz="0" w:space="0" w:color="auto"/>
                    <w:right w:val="none" w:sz="0" w:space="0" w:color="auto"/>
                  </w:divBdr>
                  <w:divsChild>
                    <w:div w:id="1479036678">
                      <w:marLeft w:val="0"/>
                      <w:marRight w:val="0"/>
                      <w:marTop w:val="0"/>
                      <w:marBottom w:val="0"/>
                      <w:divBdr>
                        <w:top w:val="none" w:sz="0" w:space="0" w:color="auto"/>
                        <w:left w:val="none" w:sz="0" w:space="0" w:color="auto"/>
                        <w:bottom w:val="none" w:sz="0" w:space="0" w:color="auto"/>
                        <w:right w:val="none" w:sz="0" w:space="0" w:color="auto"/>
                      </w:divBdr>
                    </w:div>
                  </w:divsChild>
                </w:div>
                <w:div w:id="1638754773">
                  <w:marLeft w:val="0"/>
                  <w:marRight w:val="0"/>
                  <w:marTop w:val="0"/>
                  <w:marBottom w:val="0"/>
                  <w:divBdr>
                    <w:top w:val="none" w:sz="0" w:space="0" w:color="auto"/>
                    <w:left w:val="none" w:sz="0" w:space="0" w:color="auto"/>
                    <w:bottom w:val="none" w:sz="0" w:space="0" w:color="auto"/>
                    <w:right w:val="none" w:sz="0" w:space="0" w:color="auto"/>
                  </w:divBdr>
                  <w:divsChild>
                    <w:div w:id="972909208">
                      <w:marLeft w:val="0"/>
                      <w:marRight w:val="0"/>
                      <w:marTop w:val="0"/>
                      <w:marBottom w:val="0"/>
                      <w:divBdr>
                        <w:top w:val="none" w:sz="0" w:space="0" w:color="auto"/>
                        <w:left w:val="none" w:sz="0" w:space="0" w:color="auto"/>
                        <w:bottom w:val="none" w:sz="0" w:space="0" w:color="auto"/>
                        <w:right w:val="none" w:sz="0" w:space="0" w:color="auto"/>
                      </w:divBdr>
                    </w:div>
                  </w:divsChild>
                </w:div>
                <w:div w:id="1086073143">
                  <w:marLeft w:val="0"/>
                  <w:marRight w:val="0"/>
                  <w:marTop w:val="0"/>
                  <w:marBottom w:val="0"/>
                  <w:divBdr>
                    <w:top w:val="none" w:sz="0" w:space="0" w:color="auto"/>
                    <w:left w:val="none" w:sz="0" w:space="0" w:color="auto"/>
                    <w:bottom w:val="none" w:sz="0" w:space="0" w:color="auto"/>
                    <w:right w:val="none" w:sz="0" w:space="0" w:color="auto"/>
                  </w:divBdr>
                  <w:divsChild>
                    <w:div w:id="736364700">
                      <w:marLeft w:val="0"/>
                      <w:marRight w:val="0"/>
                      <w:marTop w:val="0"/>
                      <w:marBottom w:val="0"/>
                      <w:divBdr>
                        <w:top w:val="none" w:sz="0" w:space="0" w:color="auto"/>
                        <w:left w:val="none" w:sz="0" w:space="0" w:color="auto"/>
                        <w:bottom w:val="none" w:sz="0" w:space="0" w:color="auto"/>
                        <w:right w:val="none" w:sz="0" w:space="0" w:color="auto"/>
                      </w:divBdr>
                    </w:div>
                  </w:divsChild>
                </w:div>
                <w:div w:id="860705038">
                  <w:marLeft w:val="0"/>
                  <w:marRight w:val="0"/>
                  <w:marTop w:val="0"/>
                  <w:marBottom w:val="0"/>
                  <w:divBdr>
                    <w:top w:val="none" w:sz="0" w:space="0" w:color="auto"/>
                    <w:left w:val="none" w:sz="0" w:space="0" w:color="auto"/>
                    <w:bottom w:val="none" w:sz="0" w:space="0" w:color="auto"/>
                    <w:right w:val="none" w:sz="0" w:space="0" w:color="auto"/>
                  </w:divBdr>
                  <w:divsChild>
                    <w:div w:id="609045714">
                      <w:marLeft w:val="0"/>
                      <w:marRight w:val="0"/>
                      <w:marTop w:val="0"/>
                      <w:marBottom w:val="0"/>
                      <w:divBdr>
                        <w:top w:val="none" w:sz="0" w:space="0" w:color="auto"/>
                        <w:left w:val="none" w:sz="0" w:space="0" w:color="auto"/>
                        <w:bottom w:val="none" w:sz="0" w:space="0" w:color="auto"/>
                        <w:right w:val="none" w:sz="0" w:space="0" w:color="auto"/>
                      </w:divBdr>
                    </w:div>
                  </w:divsChild>
                </w:div>
                <w:div w:id="1305700739">
                  <w:marLeft w:val="0"/>
                  <w:marRight w:val="0"/>
                  <w:marTop w:val="0"/>
                  <w:marBottom w:val="0"/>
                  <w:divBdr>
                    <w:top w:val="none" w:sz="0" w:space="0" w:color="auto"/>
                    <w:left w:val="none" w:sz="0" w:space="0" w:color="auto"/>
                    <w:bottom w:val="none" w:sz="0" w:space="0" w:color="auto"/>
                    <w:right w:val="none" w:sz="0" w:space="0" w:color="auto"/>
                  </w:divBdr>
                  <w:divsChild>
                    <w:div w:id="4191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91557">
          <w:marLeft w:val="0"/>
          <w:marRight w:val="0"/>
          <w:marTop w:val="0"/>
          <w:marBottom w:val="0"/>
          <w:divBdr>
            <w:top w:val="none" w:sz="0" w:space="0" w:color="auto"/>
            <w:left w:val="none" w:sz="0" w:space="0" w:color="auto"/>
            <w:bottom w:val="none" w:sz="0" w:space="0" w:color="auto"/>
            <w:right w:val="none" w:sz="0" w:space="0" w:color="auto"/>
          </w:divBdr>
        </w:div>
        <w:div w:id="45956679">
          <w:marLeft w:val="0"/>
          <w:marRight w:val="0"/>
          <w:marTop w:val="0"/>
          <w:marBottom w:val="0"/>
          <w:divBdr>
            <w:top w:val="none" w:sz="0" w:space="0" w:color="auto"/>
            <w:left w:val="none" w:sz="0" w:space="0" w:color="auto"/>
            <w:bottom w:val="none" w:sz="0" w:space="0" w:color="auto"/>
            <w:right w:val="none" w:sz="0" w:space="0" w:color="auto"/>
          </w:divBdr>
        </w:div>
        <w:div w:id="1234193010">
          <w:marLeft w:val="0"/>
          <w:marRight w:val="0"/>
          <w:marTop w:val="0"/>
          <w:marBottom w:val="0"/>
          <w:divBdr>
            <w:top w:val="none" w:sz="0" w:space="0" w:color="auto"/>
            <w:left w:val="none" w:sz="0" w:space="0" w:color="auto"/>
            <w:bottom w:val="none" w:sz="0" w:space="0" w:color="auto"/>
            <w:right w:val="none" w:sz="0" w:space="0" w:color="auto"/>
          </w:divBdr>
        </w:div>
        <w:div w:id="40717690">
          <w:marLeft w:val="0"/>
          <w:marRight w:val="0"/>
          <w:marTop w:val="0"/>
          <w:marBottom w:val="0"/>
          <w:divBdr>
            <w:top w:val="none" w:sz="0" w:space="0" w:color="auto"/>
            <w:left w:val="none" w:sz="0" w:space="0" w:color="auto"/>
            <w:bottom w:val="none" w:sz="0" w:space="0" w:color="auto"/>
            <w:right w:val="none" w:sz="0" w:space="0" w:color="auto"/>
          </w:divBdr>
        </w:div>
        <w:div w:id="1377662507">
          <w:marLeft w:val="0"/>
          <w:marRight w:val="0"/>
          <w:marTop w:val="0"/>
          <w:marBottom w:val="0"/>
          <w:divBdr>
            <w:top w:val="none" w:sz="0" w:space="0" w:color="auto"/>
            <w:left w:val="none" w:sz="0" w:space="0" w:color="auto"/>
            <w:bottom w:val="none" w:sz="0" w:space="0" w:color="auto"/>
            <w:right w:val="none" w:sz="0" w:space="0" w:color="auto"/>
          </w:divBdr>
        </w:div>
        <w:div w:id="1867326130">
          <w:marLeft w:val="0"/>
          <w:marRight w:val="0"/>
          <w:marTop w:val="0"/>
          <w:marBottom w:val="0"/>
          <w:divBdr>
            <w:top w:val="none" w:sz="0" w:space="0" w:color="auto"/>
            <w:left w:val="none" w:sz="0" w:space="0" w:color="auto"/>
            <w:bottom w:val="none" w:sz="0" w:space="0" w:color="auto"/>
            <w:right w:val="none" w:sz="0" w:space="0" w:color="auto"/>
          </w:divBdr>
        </w:div>
        <w:div w:id="413477299">
          <w:marLeft w:val="0"/>
          <w:marRight w:val="0"/>
          <w:marTop w:val="0"/>
          <w:marBottom w:val="0"/>
          <w:divBdr>
            <w:top w:val="none" w:sz="0" w:space="0" w:color="auto"/>
            <w:left w:val="none" w:sz="0" w:space="0" w:color="auto"/>
            <w:bottom w:val="none" w:sz="0" w:space="0" w:color="auto"/>
            <w:right w:val="none" w:sz="0" w:space="0" w:color="auto"/>
          </w:divBdr>
        </w:div>
        <w:div w:id="1446844983">
          <w:marLeft w:val="0"/>
          <w:marRight w:val="0"/>
          <w:marTop w:val="0"/>
          <w:marBottom w:val="0"/>
          <w:divBdr>
            <w:top w:val="none" w:sz="0" w:space="0" w:color="auto"/>
            <w:left w:val="none" w:sz="0" w:space="0" w:color="auto"/>
            <w:bottom w:val="none" w:sz="0" w:space="0" w:color="auto"/>
            <w:right w:val="none" w:sz="0" w:space="0" w:color="auto"/>
          </w:divBdr>
        </w:div>
        <w:div w:id="1083603378">
          <w:marLeft w:val="0"/>
          <w:marRight w:val="0"/>
          <w:marTop w:val="0"/>
          <w:marBottom w:val="0"/>
          <w:divBdr>
            <w:top w:val="none" w:sz="0" w:space="0" w:color="auto"/>
            <w:left w:val="none" w:sz="0" w:space="0" w:color="auto"/>
            <w:bottom w:val="none" w:sz="0" w:space="0" w:color="auto"/>
            <w:right w:val="none" w:sz="0" w:space="0" w:color="auto"/>
          </w:divBdr>
        </w:div>
        <w:div w:id="1531992065">
          <w:marLeft w:val="0"/>
          <w:marRight w:val="0"/>
          <w:marTop w:val="0"/>
          <w:marBottom w:val="0"/>
          <w:divBdr>
            <w:top w:val="none" w:sz="0" w:space="0" w:color="auto"/>
            <w:left w:val="none" w:sz="0" w:space="0" w:color="auto"/>
            <w:bottom w:val="none" w:sz="0" w:space="0" w:color="auto"/>
            <w:right w:val="none" w:sz="0" w:space="0" w:color="auto"/>
          </w:divBdr>
        </w:div>
        <w:div w:id="92603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artners@pec.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ela.maggi@milano.pecavvocati.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aggi@maggilegal.it" TargetMode="External"/><Relationship Id="rId5" Type="http://schemas.openxmlformats.org/officeDocument/2006/relationships/numbering" Target="numbering.xml"/><Relationship Id="rId15" Type="http://schemas.openxmlformats.org/officeDocument/2006/relationships/hyperlink" Target="mailto:fondazioneregionalericercabiomedica@pec.i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frrb@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EF73A81928E342BBDDD1FF77C9D821" ma:contentTypeVersion="15" ma:contentTypeDescription="Creare un nuovo documento." ma:contentTypeScope="" ma:versionID="91b4eeb232bb313dd1f98821dbe1a62d">
  <xsd:schema xmlns:xsd="http://www.w3.org/2001/XMLSchema" xmlns:xs="http://www.w3.org/2001/XMLSchema" xmlns:p="http://schemas.microsoft.com/office/2006/metadata/properties" xmlns:ns2="12867e73-4e29-4c0a-8845-b03ffaae9e13" xmlns:ns3="1a92a012-3fa3-4e4b-8cee-24bc117fbcc3" targetNamespace="http://schemas.microsoft.com/office/2006/metadata/properties" ma:root="true" ma:fieldsID="ca9016dd04f83b133a6320cc33a263da" ns2:_="" ns3:_="">
    <xsd:import namespace="12867e73-4e29-4c0a-8845-b03ffaae9e13"/>
    <xsd:import namespace="1a92a012-3fa3-4e4b-8cee-24bc117fbcc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7e73-4e29-4c0a-8845-b03ffaae9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030ec245-f072-4f67-ac03-79b07dff68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2a012-3fa3-4e4b-8cee-24bc117fbcc3"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867e73-4e29-4c0a-8845-b03ffaae9e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A75F-B6DC-49DA-AF6B-5940201BF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67e73-4e29-4c0a-8845-b03ffaae9e13"/>
    <ds:schemaRef ds:uri="1a92a012-3fa3-4e4b-8cee-24bc117fb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2E1EE-6864-48C4-8C5C-A116FDE571CB}">
  <ds:schemaRefs>
    <ds:schemaRef ds:uri="http://schemas.microsoft.com/sharepoint/v3/contenttype/forms"/>
  </ds:schemaRefs>
</ds:datastoreItem>
</file>

<file path=customXml/itemProps3.xml><?xml version="1.0" encoding="utf-8"?>
<ds:datastoreItem xmlns:ds="http://schemas.openxmlformats.org/officeDocument/2006/customXml" ds:itemID="{9D5F354E-EFDA-4969-8E04-DC64A0EE04AD}">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1a92a012-3fa3-4e4b-8cee-24bc117fbcc3"/>
    <ds:schemaRef ds:uri="12867e73-4e29-4c0a-8845-b03ffaae9e13"/>
    <ds:schemaRef ds:uri="http://schemas.microsoft.com/office/2006/metadata/properties"/>
  </ds:schemaRefs>
</ds:datastoreItem>
</file>

<file path=customXml/itemProps4.xml><?xml version="1.0" encoding="utf-8"?>
<ds:datastoreItem xmlns:ds="http://schemas.openxmlformats.org/officeDocument/2006/customXml" ds:itemID="{DD2D1274-C95A-494E-B318-0392DD52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2426</Words>
  <Characters>14605</Characters>
  <Application>Microsoft Office Word</Application>
  <DocSecurity>0</DocSecurity>
  <Lines>292</Lines>
  <Paragraphs>45</Paragraphs>
  <ScaleCrop>false</ScaleCrop>
  <Company/>
  <LinksUpToDate>false</LinksUpToDate>
  <CharactersWithSpaces>16986</CharactersWithSpaces>
  <SharedDoc>false</SharedDoc>
  <HLinks>
    <vt:vector size="30" baseType="variant">
      <vt:variant>
        <vt:i4>458805</vt:i4>
      </vt:variant>
      <vt:variant>
        <vt:i4>12</vt:i4>
      </vt:variant>
      <vt:variant>
        <vt:i4>0</vt:i4>
      </vt:variant>
      <vt:variant>
        <vt:i4>5</vt:i4>
      </vt:variant>
      <vt:variant>
        <vt:lpwstr>mailto:fondazioneregionalericercabiomedica@pec.it</vt:lpwstr>
      </vt:variant>
      <vt:variant>
        <vt:lpwstr/>
      </vt:variant>
      <vt:variant>
        <vt:i4>131198</vt:i4>
      </vt:variant>
      <vt:variant>
        <vt:i4>9</vt:i4>
      </vt:variant>
      <vt:variant>
        <vt:i4>0</vt:i4>
      </vt:variant>
      <vt:variant>
        <vt:i4>5</vt:i4>
      </vt:variant>
      <vt:variant>
        <vt:lpwstr>mailto:dpo.frrb@pec.it</vt:lpwstr>
      </vt:variant>
      <vt:variant>
        <vt:lpwstr/>
      </vt:variant>
      <vt:variant>
        <vt:i4>7471199</vt:i4>
      </vt:variant>
      <vt:variant>
        <vt:i4>6</vt:i4>
      </vt:variant>
      <vt:variant>
        <vt:i4>0</vt:i4>
      </vt:variant>
      <vt:variant>
        <vt:i4>5</vt:i4>
      </vt:variant>
      <vt:variant>
        <vt:lpwstr>mailto:ipartners@pec.it</vt:lpwstr>
      </vt:variant>
      <vt:variant>
        <vt:lpwstr/>
      </vt:variant>
      <vt:variant>
        <vt:i4>7667779</vt:i4>
      </vt:variant>
      <vt:variant>
        <vt:i4>3</vt:i4>
      </vt:variant>
      <vt:variant>
        <vt:i4>0</vt:i4>
      </vt:variant>
      <vt:variant>
        <vt:i4>5</vt:i4>
      </vt:variant>
      <vt:variant>
        <vt:lpwstr>mailto:michela.maggi@milano.pecavvocati.it</vt:lpwstr>
      </vt:variant>
      <vt:variant>
        <vt:lpwstr/>
      </vt:variant>
      <vt:variant>
        <vt:i4>4259936</vt:i4>
      </vt:variant>
      <vt:variant>
        <vt:i4>0</vt:i4>
      </vt:variant>
      <vt:variant>
        <vt:i4>0</vt:i4>
      </vt:variant>
      <vt:variant>
        <vt:i4>5</vt:i4>
      </vt:variant>
      <vt:variant>
        <vt:lpwstr>mailto:mmaggi@maggilegal.it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Vitale</dc:creator>
  <cp:keywords/>
  <dc:description/>
  <cp:lastModifiedBy>Giulia Zaghini</cp:lastModifiedBy>
  <cp:revision>38</cp:revision>
  <dcterms:created xsi:type="dcterms:W3CDTF">2025-01-28T07:20:00Z</dcterms:created>
  <dcterms:modified xsi:type="dcterms:W3CDTF">2025-02-24T07:09:00Z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0x01010021EF73A81928E342BBDDD1FF77C9D821</vt:lpwstr>
  </property>
  <property fmtid="{D5CDD505-2E9C-101B-9397-08002B2CF9AE}" pid="3" name="MediaServiceImageTags">
    <vt:lpwstr/>
  </property>
</Properties>
</file>